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544" w:rsidRPr="0053135D" w:rsidRDefault="003A2544" w:rsidP="003A2544">
      <w:pPr>
        <w:pStyle w:val="1"/>
        <w:numPr>
          <w:ilvl w:val="0"/>
          <w:numId w:val="0"/>
        </w:numPr>
        <w:jc w:val="center"/>
      </w:pPr>
      <w:bookmarkStart w:id="0" w:name="_Toc535590826"/>
      <w:bookmarkStart w:id="1" w:name="_GoBack"/>
      <w:proofErr w:type="gramStart"/>
      <w:r w:rsidRPr="0053135D">
        <w:t>Памятка о правилах проведения ЕГЭ в 20</w:t>
      </w:r>
      <w:r>
        <w:t>20</w:t>
      </w:r>
      <w:r w:rsidRPr="0053135D">
        <w:t xml:space="preserve"> году (для ознакомления участников </w:t>
      </w:r>
      <w:r w:rsidRPr="00A750BC">
        <w:rPr>
          <w:rFonts w:eastAsia="Times New Roman"/>
          <w:color w:val="000000"/>
          <w:szCs w:val="32"/>
          <w:lang w:eastAsia="ru-RU"/>
        </w:rPr>
        <w:t>экзамена</w:t>
      </w:r>
      <w:r w:rsidRPr="0053135D">
        <w:t xml:space="preserve">/ родителей (законных представителей) </w:t>
      </w:r>
      <w:bookmarkEnd w:id="0"/>
      <w:proofErr w:type="gramEnd"/>
    </w:p>
    <w:bookmarkEnd w:id="1"/>
    <w:p w:rsidR="003A2544" w:rsidRPr="0053135D" w:rsidRDefault="003A2544" w:rsidP="003A2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Общая информация о порядке проведении ЕГЭ:</w:t>
      </w:r>
    </w:p>
    <w:p w:rsidR="003A2544" w:rsidRPr="0053135D" w:rsidRDefault="003A2544" w:rsidP="003A254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В целях обеспечения безопасности, обеспечения порядка и предотвращения фактов нарушения порядка проведения ЕГЭ пункты проведения экзаменов (ППЭ) оборудуются стационарными и (или) переносными металлоискателями; ППЭ и аудитории ППЭ оборудуются средствами видеонаблюдения; по решению государственной экзаменационной комиссии (ГЭК) ППЭ оборудуются системами подавления сигналов подвижной связи.</w:t>
      </w:r>
    </w:p>
    <w:p w:rsidR="003A2544" w:rsidRPr="0053135D" w:rsidRDefault="003A2544" w:rsidP="003A254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ЕГЭ по всем учебным предметам начинается в 10.00 по местному времени.</w:t>
      </w:r>
    </w:p>
    <w:p w:rsidR="003A2544" w:rsidRPr="0053135D" w:rsidRDefault="003A2544" w:rsidP="003A254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Результаты экзаменов по каждому учебному предмету утверждаются, изменяются и (или) аннулируются председателем ГЭК. Изменение результатов возможно в случае проведения перепроверки экзаменационных работ. О проведении перепроверки сообщается дополнительно. Аннулирование результатов возможно в случае выявления нарушений Порядка. </w:t>
      </w:r>
    </w:p>
    <w:p w:rsidR="003A2544" w:rsidRPr="0053135D" w:rsidRDefault="003A2544" w:rsidP="003A254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Результаты ГИА признаются удовлетворительными в случае, если участник ГИА по обязательным учебным предметам (за исключением ЕГЭ по математике базового уровня) набрал количество баллов не ниже минимального, определяемого Рособрнадзором, а при сдаче ЕГЭ по математике базового уровня получил отметку не ниже удовлетворительной (три балла).</w:t>
      </w:r>
    </w:p>
    <w:p w:rsidR="003A2544" w:rsidRPr="0053135D" w:rsidRDefault="003A2544" w:rsidP="003A254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Результаты ЕГЭ в течение одного рабочего дня утверждаются председателем ГЭК. После утверждения результаты ЕГЭ в течение одного рабочего дня передаются в образовательные организации для последующего ознакомления участников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с полученными ими результатами ЕГЭ.</w:t>
      </w:r>
    </w:p>
    <w:p w:rsidR="003A2544" w:rsidRPr="0053135D" w:rsidRDefault="003A2544" w:rsidP="003A254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Ознакомление участников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с утвержденными председателем ГЭК результатами ЕГЭ по учебному предмету осуществляется в течение одного рабочего дня со дня их передачи в образовательные организации. Указанный день считается официальным днем объявления результатов.</w:t>
      </w:r>
    </w:p>
    <w:p w:rsidR="003A2544" w:rsidRPr="0053135D" w:rsidRDefault="003A2544" w:rsidP="003A2544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Результаты ЕГЭ при приеме на </w:t>
      </w:r>
      <w:proofErr w:type="gramStart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обучение по программам</w:t>
      </w:r>
      <w:proofErr w:type="gramEnd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бакалавриата и программам специалитета действительны четыре года, следующих за годом получения таких результатов.</w:t>
      </w:r>
    </w:p>
    <w:p w:rsidR="003A2544" w:rsidRPr="0053135D" w:rsidRDefault="003A2544" w:rsidP="003A2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Обязанности участника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рамках участия в ЕГЭ:</w:t>
      </w:r>
    </w:p>
    <w:p w:rsidR="003A2544" w:rsidRPr="0053135D" w:rsidRDefault="003A2544" w:rsidP="003A2544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 день экзамена участник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должен прибыть в ППЭ не менее чем за 45 минут до его начала. Вход участников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 ППЭ начинается с 09.00 по местному времени. </w:t>
      </w:r>
    </w:p>
    <w:p w:rsidR="003A2544" w:rsidRPr="0053135D" w:rsidRDefault="003A2544" w:rsidP="003A2544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Допуск участников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ППЭ осуществляется при наличии у них документов, удостоверяющих их личность, и при наличии их в списках распределения </w:t>
      </w:r>
      <w:proofErr w:type="gramStart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данный ППЭ. </w:t>
      </w:r>
    </w:p>
    <w:p w:rsidR="003A2544" w:rsidRPr="0053135D" w:rsidRDefault="003A2544" w:rsidP="003A2544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участник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опоздал на экзамен, он допускается к сдаче ЕГЭ в установленном порядке, при этом время окончания экзамена не продлевается, о чем сообщается участнику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экзамена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A2544" w:rsidRPr="0053135D" w:rsidRDefault="003A2544" w:rsidP="003A254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проведения ЕГЭ по иностранным языкам (</w:t>
      </w:r>
      <w:proofErr w:type="gramStart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письменная</w:t>
      </w:r>
      <w:proofErr w:type="gramEnd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часть, раздел «Аудирование») допуск опоздавших участников в </w:t>
      </w:r>
      <w:r w:rsidRPr="00387A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аудиторию </w:t>
      </w:r>
      <w:r w:rsidRPr="0045374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</w:t>
      </w:r>
      <w:r w:rsidRPr="00387A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включения аудиозаписи не осуществляется (за исключение</w:t>
      </w:r>
      <w:r w:rsidRPr="00453745">
        <w:rPr>
          <w:rFonts w:ascii="Times New Roman" w:eastAsia="Times New Roman" w:hAnsi="Times New Roman" w:cs="Times New Roman"/>
          <w:sz w:val="26"/>
          <w:szCs w:val="26"/>
          <w:lang w:eastAsia="ru-RU"/>
        </w:rPr>
        <w:t>м, если в аудитории нет других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участников или, если участники в аудитории завершили прослушивание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аудиозаписи). </w:t>
      </w:r>
      <w:proofErr w:type="gramStart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Персональное</w:t>
      </w:r>
      <w:proofErr w:type="gramEnd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аудирование</w:t>
      </w:r>
      <w:proofErr w:type="spellEnd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опоздавших участников не проводится (за исключением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случая, когда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аудитории нет других участников экзамена).</w:t>
      </w:r>
    </w:p>
    <w:p w:rsidR="003A2544" w:rsidRPr="0053135D" w:rsidRDefault="003A2544" w:rsidP="003A254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Повторный общий инструктаж для опоздавших участников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не проводится. Организаторы предоставляют необходимую информацию для заполнения регистрационных полей бланков ЕГЭ.</w:t>
      </w:r>
    </w:p>
    <w:p w:rsidR="003A2544" w:rsidRPr="0053135D" w:rsidRDefault="003A2544" w:rsidP="003A254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отсутствия по объективным причинам 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участника ГИА (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обучающегося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экстерна)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документа, удостоверяющего личность, он допускается в ППЭ после письменного подтверждения его личности сопровождающим от образовательной организации.</w:t>
      </w:r>
    </w:p>
    <w:p w:rsidR="003A2544" w:rsidRPr="0053135D" w:rsidRDefault="003A2544" w:rsidP="003A254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отсутствия документа, удостоверяющего личность, 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участника ЕГЭ (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выпускника прошлых лет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он не допускается в ППЭ. Повторно к участию в ЕГЭ по данному учебному предмету в дополнительные сроки указанные участники ЕГЭ могут быть допущены только по решению председателя ГЭК.</w:t>
      </w:r>
    </w:p>
    <w:p w:rsidR="003A2544" w:rsidRPr="0053135D" w:rsidRDefault="003A2544" w:rsidP="003A254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proofErr w:type="gramStart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день проведения экзамена (в период с момента входа в ППЭ и до окончания экзамена) в ППЭ участникам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запрещается иметь при себе уведомление о регистрации на экзамены (необходимо оставить в месте для хранения личных вещей, которое организовано до входа в ППЭ, или отдать сопровождающему от образовательной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организации), средства связи, электронно-вычислительную технику, фото-, аудио- и видеоаппаратуру, справочные материалы, письменные заметки</w:t>
      </w:r>
      <w:proofErr w:type="gramEnd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иные средства хранения и передачи информации, выносить из аудиторий письменные заметки и иные средства хранения и передачи информации, из ППЭ и аудиторий ППЭ запрещается выносить экзаменационные материалы, в том числе КИМ и </w:t>
      </w:r>
      <w:r w:rsidRPr="00494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листы бумаги для черновиков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или электронном носителях, фотографировать экзаменационные материалы. </w:t>
      </w:r>
      <w:proofErr w:type="gramEnd"/>
    </w:p>
    <w:p w:rsidR="003A2544" w:rsidRPr="0053135D" w:rsidRDefault="003A2544" w:rsidP="003A254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Рекомендуется взять с собой на экзамен только необходимые вещи. Иные личные вещи участники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обязаны оставить в специально выделенном в здании (комплексе зданий), где </w:t>
      </w:r>
      <w:proofErr w:type="gramStart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</w:t>
      </w:r>
      <w:proofErr w:type="gramEnd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ППЭ, до входа в ППЭ месте (помещении) для хранения личных вещей участников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экзамена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Указанное место для личных вещей участников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организуется до установленной рамки стационарного металлоискателя или до места проведения уполномоченными лицами работ с использованием переносного металлоискателя.</w:t>
      </w:r>
    </w:p>
    <w:p w:rsidR="003A2544" w:rsidRPr="0053135D" w:rsidRDefault="003A2544" w:rsidP="003A254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Участники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занимают рабочие места в аудитории в соответствии со списками распределения. Изменение рабочего места запрещено.</w:t>
      </w:r>
    </w:p>
    <w:p w:rsidR="003A2544" w:rsidRPr="0053135D" w:rsidRDefault="003A2544" w:rsidP="003A254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Во время экзамена участникам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запрещается общаться друг с другом, свободно перемещаться по аудитории и ППЭ, выходить из аудитории без разрешения организатора.</w:t>
      </w:r>
    </w:p>
    <w:p w:rsidR="003A2544" w:rsidRPr="0053135D" w:rsidRDefault="003A2544" w:rsidP="003A254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выходе из аудитории во время экзамена участник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должен оставить экзаменационные материалы, </w:t>
      </w:r>
      <w:r w:rsidRPr="00494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листы бумаги для черновиков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письменные принадлежности на рабочем столе.</w:t>
      </w:r>
    </w:p>
    <w:p w:rsidR="003A2544" w:rsidRDefault="003A2544" w:rsidP="003A254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Участники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экзамена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допустившие нарушение указанных требований или иные нарушения Порядка, удаляются с экзамена. По данному факту лицами, ответственными за проведение ЕГЭ в ППЭ, составляется акт, который передаётся на рассмотрение председателю ГЭК. Если факт нарушения участником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Порядка подтверждается, председатель ГЭК принимает решение об аннулировании результатов участника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соответствующему учебному предмету. </w:t>
      </w:r>
    </w:p>
    <w:p w:rsidR="003A2544" w:rsidRPr="0053135D" w:rsidRDefault="003A2544" w:rsidP="003A254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7B9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Нарушение установленного законодательством об образовании порядка проведения государственной итоговой аттестации влечет наложение административного штрафа в соответствии с ч. 4 ст. 19.30. Кодекса Российской Федерации об административных правонарушениях от 30.12.2001 № 195-ФЗ</w:t>
      </w:r>
    </w:p>
    <w:p w:rsidR="003A2544" w:rsidRPr="0053135D" w:rsidRDefault="003A2544" w:rsidP="003A254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Экзаменационная работа выполняется </w:t>
      </w:r>
      <w:proofErr w:type="spellStart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гелевой</w:t>
      </w:r>
      <w:proofErr w:type="spellEnd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, капиллярной ручкой с чернилами черного цвета. Экзаменационные работы, выполненные другими письменными принадлежностями, не обрабатываются и не проверяются.</w:t>
      </w:r>
    </w:p>
    <w:p w:rsidR="003A2544" w:rsidRDefault="003A2544" w:rsidP="003A2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A2544" w:rsidRPr="0053135D" w:rsidRDefault="003A2544" w:rsidP="003A2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Права участника </w:t>
      </w:r>
      <w:r w:rsidRPr="00FA0AA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экзамена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5313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рамках участия в ЕГЭ: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Участник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может при выполнении работы использовать </w:t>
      </w:r>
      <w:r w:rsidRPr="00494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листы бумаги для черновиков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 штампом образовательной организации, на базе которой организован ППЭ, и делать пометки </w:t>
      </w:r>
      <w:proofErr w:type="gramStart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proofErr w:type="gramStart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КИМ</w:t>
      </w:r>
      <w:proofErr w:type="gramEnd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случае проведения ЕГЭ по иностранным языкам (раздел «Говорение») </w:t>
      </w:r>
      <w:r w:rsidRPr="00494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листы бумаги для черновиков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не выдаются).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Внимание!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Листы бумаги для черновиков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КИМ 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проверяются 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записи 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них не учитываются при обработке. 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Участник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экзамена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который по состоянию здоровья или другим объективным причинам не может завершить выполнение экзаменационной работы, имеет право досрочно сдать экзаменационные материалы и покинуть аудиторию. В этом случае участник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в сопровождении организатора проходит в медицинский кабинет,</w:t>
      </w:r>
      <w:r w:rsidRPr="0053135D">
        <w:t xml:space="preserve">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куда приглашается член ГЭК. В случае подтверждения медицинским работником </w:t>
      </w:r>
      <w:proofErr w:type="gramStart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ухудшения состояния здоровья участника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экзамена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 при согласии участника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досрочно завершить экзамен составляется Акт о досрочном завершении экзамена по объективным причинам. В дальнейшем участник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 решению председателя ГЭК сможет сдать экзамен по данному предмету в дополнительные сроки. 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Участники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экзамена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, досрочно завершившие выполнение экзаменационной работы, могут покинуть ППЭ. Организаторы принимают у них все экзаменационные материалы.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В случае если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 ГИА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получил неудовлетворительные результаты по одному из обязательных учебных предметов (русский язык или математика), он допускается повторно к ГИА по данному учебному предмету в текущем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учебном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году в дополнительные сроки (не более одного раза).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Участникам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экзамена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получившим неудовлетворительный результат по учебным предметам по выбору, предоставляется право пройти ГИА по соответствующим учебным предметам не ранее чем через год в сроки и формах, установленных Порядком.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Участникам ГИА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 прошедшим ГИА или получившим на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ГИА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неудовлетворительные результаты более чем по одному обязательному учебному предмету, либо получившим повторно неудовлетворительный результат по одному из этих предметов на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ГИА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 дополнительные сроки, предоставляется право пройти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ГИА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 соответствующим учебным предметам не ранее 1 сентября текущего года в сроки и в формах, установленных Порядком.</w:t>
      </w:r>
      <w:proofErr w:type="gramEnd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прохождения повторной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ГИА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обучающиеся восстанавливаются в организации, осуществляющей образовательную деятельность, на срок, необходимый для прохождения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ГИА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Участник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имеет право подать апелляцию о нарушении установленного Порядка проведения ГИА и (или) о несогласии с выставленными баллами в конфликтную комиссию.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Конфликтная комиссия не рассматривает апелляции по вопросам содержания и структуры заданий по учебным предметам, а также по вопросам, связанным с оцениванием результатов выполнения заданий экзаменационной работы с кратким ответом, нарушением обучающимся, выпускником прошлых лет требований настоящего Порядка и неправильным оформлением экзаменационной работы.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заблаговременно информируются о времени, месте и порядке рассмотрения апелляций.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 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его родители (законные представители) при желании присутствуют при рассмотрении апелляции.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Апелляцию о нарушении установленного Порядка проведения ГИА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участник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 в день проведения экзамена члену ГЭК, не покидая ППЭ. 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рассмотрении апелляции о нарушении установленного Порядка проведения ГИА конфликтная комиссия рассматривает апелляцию и заключение о результатах проверки и выносит одно из решений: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отклонении апелляции;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удовлетворении апелляции.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удовлетворении апелляции результат ЕГЭ, по процедуре которого участником ЕГЭ была подана апелляция, аннулируется и участнику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предоставляется возможность сдать экзамен по учебному предмету в иной день, предусмотренный единым расписанием проведения ЕГЭ.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Апелляция о несогласии с выставленными баллами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подается в течение двух рабочих дней после официального дня объявления результатов экзамена по соответствующему учебному предмету.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Участники ГИА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подают апелляцию о несогласии с выставленными баллами в образовательную </w:t>
      </w:r>
      <w:r w:rsidRPr="005313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организацию,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которой они были допущены к ГИА,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участники ЕГЭ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– в места, в которых они были зарегистрированы на сдачу ЕГЭ, а также в иные места, определенные органом исполнительной власти субъекта Российской Федерации, осуществляющим государственное управление в сфере образования (далее – ОИВ).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рассмотрении апелляции о несогласии с выставленными баллами конфликтная комиссия запрашивает распечатанные изображения экзаменационной работы, электронные носители, содержащие файлы с цифровой аудиозаписью устных ответов участников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экзамена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копии протоколов проверки экзаменационной работы предметной комиссией и КИМ участников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экзамена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подавших апелляцию.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Указанные материалы предъявляются участникам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экзамена</w:t>
      </w:r>
      <w:r w:rsidRPr="0053135D" w:rsidDel="005C6D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(в случае его присутствия при рассмотрении апелляции). 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 заседания конфликтной комиссии по рассмотрению апелляции о несогласии с выставленными баллами конфликтная комиссия устанавливает правильность оценивания экзаменационной работы обучающегося, выпускника прошлых лет, подавшего апелляцию. Для этого к рассмотрению апелляции привлекаются эксперты предметной комиссии по соответствующему учебному предмету. В случае если эксперты не дают однозначного ответа о правильности оценивания экзаменационной работы конфликтная комиссия обращается </w:t>
      </w:r>
      <w:proofErr w:type="gramStart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в Комиссию по разработке КИМ по соответствующему учебному предмету с запросом о разъяснениях</w:t>
      </w:r>
      <w:proofErr w:type="gramEnd"/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 критериям оценивания. По результатам рассмотрения апелляции о несогласии с выставленными баллами конфликтная комиссия принимает решение об отклонении апелляции и сохранении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выставленных баллов (отсутствие технических ошибок и ошибок оценивания экзаменационной работы) или об удовлетворении апелляции и изменении баллов (наличие технических ошибок и (или) ошибок оценивания экзаменационной работы). Баллы могут быть изменены как в сторону повышения, так и в сторону понижения.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Апелляции о нарушении установленного порядка проведения ГИА и (или) о несогласии с выставленными баллами могут быть отозваны участниками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 их собственному желанию.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Для этого участник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экзамена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пишет заявление об отзыве поданной им апелляции.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Участники ГИА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подают соответствующее заявление в письменной форме в образовательные организации, которыми они были допущены в установленном порядке к ГИА,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участники ЕГЭ </w:t>
      </w: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– в конфликтную комиссию или в иные места, определенные ОИВ.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отсутствия заявления об отзыве поданной апелляции, и неявки участника ГИА на заседание конфликтной комиссии, на котором рассматривается апелляция, конфликтная комиссия рассматривает его апелляцию в установленном порядке.</w:t>
      </w:r>
    </w:p>
    <w:p w:rsidR="003A2544" w:rsidRPr="0053135D" w:rsidRDefault="003A2544" w:rsidP="003A254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2544" w:rsidRPr="0053135D" w:rsidRDefault="003A2544" w:rsidP="003A254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Данная информация была подготовлена в соответствии со следующими нормативными правовыми документами, регламентирующими проведение ГИА:</w:t>
      </w:r>
    </w:p>
    <w:p w:rsidR="003A2544" w:rsidRPr="0053135D" w:rsidRDefault="003A2544" w:rsidP="003A2544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1.</w:t>
      </w:r>
      <w:r w:rsidRPr="0053135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ab/>
        <w:t>Федеральным законом от 29.12.2012 № 273-ФЗ «Об образовании в Российской Федерации».</w:t>
      </w:r>
    </w:p>
    <w:p w:rsidR="003A2544" w:rsidRPr="0053135D" w:rsidRDefault="003A2544" w:rsidP="003A2544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2.</w:t>
      </w:r>
      <w:r w:rsidRPr="0053135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ab/>
      </w:r>
      <w:proofErr w:type="gramStart"/>
      <w:r w:rsidRPr="0053135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Постановлением Правительства Российской Федерации от 31.08.2013 № 755 «О федеральной информационной системе обеспечения проведения государственной итоговой аттестации обучающихся, освоивших основные образовательные программы основного общего и среднего общего образования, и приема граждан в образовательные организации для получения среднего профессионального и высшего образования и региональных информационных системах обеспечения проведения государственной итоговой аттестации обучающихся, освоивших основные образовательные программы основного общего и среднего общего образования».</w:t>
      </w:r>
      <w:proofErr w:type="gramEnd"/>
    </w:p>
    <w:p w:rsidR="003A2544" w:rsidRPr="0053135D" w:rsidRDefault="003A2544" w:rsidP="003A2544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3.</w:t>
      </w:r>
      <w:r w:rsidRPr="00FA0AAB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ab/>
        <w:t>Приказом Минпросвещения России и Рособрнадзора от 07.11.2018 № 190/1512 «Об утверждении Порядка проведения государственной итоговой аттестации по образовательным программам среднего общего образования» (</w:t>
      </w:r>
      <w:proofErr w:type="gramStart"/>
      <w:r w:rsidRPr="00FA0AAB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зарегистрирован</w:t>
      </w:r>
      <w:proofErr w:type="gramEnd"/>
      <w:r w:rsidRPr="00FA0AAB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Минюстом России 10.12.2018, регистрационный № 52952).</w:t>
      </w:r>
    </w:p>
    <w:p w:rsidR="003A2544" w:rsidRPr="0053135D" w:rsidRDefault="003A2544" w:rsidP="003A2544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2544" w:rsidRPr="0053135D" w:rsidRDefault="003A2544" w:rsidP="003A25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4"/>
          <w:szCs w:val="26"/>
          <w:lang w:eastAsia="ru-RU"/>
        </w:rPr>
        <w:t>С правилами проведения ЕГЭ ознакомлен (а):</w:t>
      </w:r>
    </w:p>
    <w:p w:rsidR="003A2544" w:rsidRPr="0053135D" w:rsidRDefault="003A2544" w:rsidP="003A25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3A2544" w:rsidRPr="0053135D" w:rsidRDefault="003A2544" w:rsidP="003A25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Участник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экзамена</w:t>
      </w:r>
    </w:p>
    <w:p w:rsidR="003A2544" w:rsidRPr="0053135D" w:rsidRDefault="003A2544" w:rsidP="003A25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___________________(_____________________)</w:t>
      </w:r>
    </w:p>
    <w:p w:rsidR="003A2544" w:rsidRPr="0053135D" w:rsidRDefault="003A2544" w:rsidP="003A25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3A2544" w:rsidRPr="0053135D" w:rsidRDefault="003A2544" w:rsidP="003A25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4"/>
          <w:szCs w:val="26"/>
          <w:lang w:eastAsia="ru-RU"/>
        </w:rPr>
        <w:t>«___»_______20__г.</w:t>
      </w:r>
    </w:p>
    <w:p w:rsidR="003A2544" w:rsidRPr="0053135D" w:rsidRDefault="003A2544" w:rsidP="003A25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3A2544" w:rsidRPr="0053135D" w:rsidRDefault="003A2544" w:rsidP="003A25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Родитель/законный представитель несовершеннолетнего участника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экзамена</w:t>
      </w:r>
    </w:p>
    <w:p w:rsidR="003A2544" w:rsidRPr="0053135D" w:rsidRDefault="003A2544" w:rsidP="003A25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3135D">
        <w:rPr>
          <w:rFonts w:ascii="Times New Roman" w:eastAsia="Times New Roman" w:hAnsi="Times New Roman" w:cs="Times New Roman"/>
          <w:sz w:val="24"/>
          <w:szCs w:val="26"/>
          <w:lang w:eastAsia="ru-RU"/>
        </w:rPr>
        <w:t>___________________(_____________________)</w:t>
      </w:r>
    </w:p>
    <w:p w:rsidR="003A2544" w:rsidRPr="0053135D" w:rsidRDefault="003A2544" w:rsidP="003A254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3A2544" w:rsidRPr="0053135D" w:rsidRDefault="003A2544" w:rsidP="003A2544">
      <w:pPr>
        <w:spacing w:after="0" w:line="240" w:lineRule="auto"/>
        <w:jc w:val="both"/>
      </w:pPr>
      <w:r w:rsidRPr="0053135D">
        <w:rPr>
          <w:rFonts w:ascii="Times New Roman" w:eastAsia="Times New Roman" w:hAnsi="Times New Roman" w:cs="Times New Roman"/>
          <w:sz w:val="24"/>
          <w:szCs w:val="26"/>
          <w:lang w:eastAsia="ru-RU"/>
        </w:rPr>
        <w:t>«___»_______20__г.</w:t>
      </w:r>
    </w:p>
    <w:p w:rsidR="003A2544" w:rsidRPr="0053135D" w:rsidRDefault="003A2544" w:rsidP="003A2544">
      <w:pPr>
        <w:rPr>
          <w:lang w:eastAsia="ru-RU"/>
        </w:rPr>
      </w:pPr>
    </w:p>
    <w:p w:rsidR="008E281D" w:rsidRDefault="00C76E1E"/>
    <w:sectPr w:rsidR="008E2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A2E5E"/>
    <w:multiLevelType w:val="multilevel"/>
    <w:tmpl w:val="5FC2327E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D323368"/>
    <w:multiLevelType w:val="hybridMultilevel"/>
    <w:tmpl w:val="77CA0082"/>
    <w:lvl w:ilvl="0" w:tplc="691CC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2D661D"/>
    <w:multiLevelType w:val="hybridMultilevel"/>
    <w:tmpl w:val="A2CAADA6"/>
    <w:lvl w:ilvl="0" w:tplc="857C5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C0"/>
    <w:rsid w:val="000D6737"/>
    <w:rsid w:val="003A2544"/>
    <w:rsid w:val="00AB6FC0"/>
    <w:rsid w:val="00C76E1E"/>
    <w:rsid w:val="00EF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5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МР заголовок1"/>
    <w:basedOn w:val="a3"/>
    <w:next w:val="2"/>
    <w:link w:val="10"/>
    <w:qFormat/>
    <w:rsid w:val="003A2544"/>
    <w:pPr>
      <w:keepNext/>
      <w:keepLines/>
      <w:pageBreakBefore/>
      <w:numPr>
        <w:numId w:val="1"/>
      </w:numPr>
      <w:spacing w:after="120" w:line="240" w:lineRule="auto"/>
      <w:outlineLvl w:val="0"/>
    </w:pPr>
    <w:rPr>
      <w:rFonts w:ascii="Times New Roman" w:hAnsi="Times New Roman" w:cs="Times New Roman"/>
      <w:b/>
      <w:sz w:val="32"/>
      <w:szCs w:val="28"/>
    </w:rPr>
  </w:style>
  <w:style w:type="paragraph" w:customStyle="1" w:styleId="2">
    <w:name w:val="МР заголовок2"/>
    <w:basedOn w:val="a3"/>
    <w:next w:val="a"/>
    <w:qFormat/>
    <w:rsid w:val="003A2544"/>
    <w:pPr>
      <w:keepNext/>
      <w:keepLines/>
      <w:numPr>
        <w:ilvl w:val="1"/>
        <w:numId w:val="1"/>
      </w:numPr>
      <w:spacing w:before="120" w:after="120" w:line="240" w:lineRule="auto"/>
      <w:ind w:left="788" w:hanging="431"/>
      <w:outlineLvl w:val="1"/>
    </w:pPr>
    <w:rPr>
      <w:rFonts w:ascii="Times New Roman" w:hAnsi="Times New Roman" w:cs="Times New Roman"/>
      <w:b/>
      <w:sz w:val="28"/>
      <w:szCs w:val="28"/>
    </w:rPr>
  </w:style>
  <w:style w:type="character" w:customStyle="1" w:styleId="10">
    <w:name w:val="МР заголовок1 Знак"/>
    <w:basedOn w:val="a0"/>
    <w:link w:val="1"/>
    <w:rsid w:val="003A2544"/>
    <w:rPr>
      <w:rFonts w:ascii="Times New Roman" w:hAnsi="Times New Roman" w:cs="Times New Roman"/>
      <w:b/>
      <w:sz w:val="32"/>
      <w:szCs w:val="28"/>
    </w:rPr>
  </w:style>
  <w:style w:type="paragraph" w:styleId="a3">
    <w:name w:val="List Paragraph"/>
    <w:basedOn w:val="a"/>
    <w:uiPriority w:val="34"/>
    <w:qFormat/>
    <w:rsid w:val="003A25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5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МР заголовок1"/>
    <w:basedOn w:val="a3"/>
    <w:next w:val="2"/>
    <w:link w:val="10"/>
    <w:qFormat/>
    <w:rsid w:val="003A2544"/>
    <w:pPr>
      <w:keepNext/>
      <w:keepLines/>
      <w:pageBreakBefore/>
      <w:numPr>
        <w:numId w:val="1"/>
      </w:numPr>
      <w:spacing w:after="120" w:line="240" w:lineRule="auto"/>
      <w:outlineLvl w:val="0"/>
    </w:pPr>
    <w:rPr>
      <w:rFonts w:ascii="Times New Roman" w:hAnsi="Times New Roman" w:cs="Times New Roman"/>
      <w:b/>
      <w:sz w:val="32"/>
      <w:szCs w:val="28"/>
    </w:rPr>
  </w:style>
  <w:style w:type="paragraph" w:customStyle="1" w:styleId="2">
    <w:name w:val="МР заголовок2"/>
    <w:basedOn w:val="a3"/>
    <w:next w:val="a"/>
    <w:qFormat/>
    <w:rsid w:val="003A2544"/>
    <w:pPr>
      <w:keepNext/>
      <w:keepLines/>
      <w:numPr>
        <w:ilvl w:val="1"/>
        <w:numId w:val="1"/>
      </w:numPr>
      <w:spacing w:before="120" w:after="120" w:line="240" w:lineRule="auto"/>
      <w:ind w:left="788" w:hanging="431"/>
      <w:outlineLvl w:val="1"/>
    </w:pPr>
    <w:rPr>
      <w:rFonts w:ascii="Times New Roman" w:hAnsi="Times New Roman" w:cs="Times New Roman"/>
      <w:b/>
      <w:sz w:val="28"/>
      <w:szCs w:val="28"/>
    </w:rPr>
  </w:style>
  <w:style w:type="character" w:customStyle="1" w:styleId="10">
    <w:name w:val="МР заголовок1 Знак"/>
    <w:basedOn w:val="a0"/>
    <w:link w:val="1"/>
    <w:rsid w:val="003A2544"/>
    <w:rPr>
      <w:rFonts w:ascii="Times New Roman" w:hAnsi="Times New Roman" w:cs="Times New Roman"/>
      <w:b/>
      <w:sz w:val="32"/>
      <w:szCs w:val="28"/>
    </w:rPr>
  </w:style>
  <w:style w:type="paragraph" w:styleId="a3">
    <w:name w:val="List Paragraph"/>
    <w:basedOn w:val="a"/>
    <w:uiPriority w:val="34"/>
    <w:qFormat/>
    <w:rsid w:val="003A25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2132</Words>
  <Characters>12153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2019-10-16T10:58:00Z</dcterms:created>
  <dcterms:modified xsi:type="dcterms:W3CDTF">2019-10-18T04:19:00Z</dcterms:modified>
</cp:coreProperties>
</file>