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F8" w:rsidRPr="004D2DF2" w:rsidRDefault="004A52F8" w:rsidP="004A52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2F8" w:rsidRPr="004D2DF2" w:rsidRDefault="004A52F8" w:rsidP="004A52F8">
      <w:pPr>
        <w:jc w:val="center"/>
        <w:rPr>
          <w:b/>
          <w:sz w:val="28"/>
          <w:szCs w:val="28"/>
        </w:rPr>
      </w:pPr>
      <w:r w:rsidRPr="004D2DF2">
        <w:rPr>
          <w:b/>
          <w:sz w:val="28"/>
          <w:szCs w:val="28"/>
        </w:rPr>
        <w:t>АДМИНИСТРАЦИЯ</w:t>
      </w:r>
    </w:p>
    <w:p w:rsidR="004A52F8" w:rsidRPr="004D2DF2" w:rsidRDefault="004A52F8" w:rsidP="004A52F8">
      <w:pPr>
        <w:jc w:val="center"/>
        <w:rPr>
          <w:b/>
          <w:sz w:val="28"/>
          <w:szCs w:val="28"/>
        </w:rPr>
      </w:pPr>
      <w:r w:rsidRPr="004D2DF2">
        <w:rPr>
          <w:b/>
          <w:sz w:val="28"/>
          <w:szCs w:val="28"/>
        </w:rPr>
        <w:t>МУНИЦИПАЛЬНОГО ОБРАЗОВАНИЯ</w:t>
      </w:r>
    </w:p>
    <w:p w:rsidR="004A52F8" w:rsidRPr="004D2DF2" w:rsidRDefault="004A52F8" w:rsidP="004A52F8">
      <w:pPr>
        <w:jc w:val="center"/>
        <w:rPr>
          <w:b/>
          <w:sz w:val="28"/>
          <w:szCs w:val="28"/>
        </w:rPr>
      </w:pPr>
      <w:r w:rsidRPr="004D2DF2">
        <w:rPr>
          <w:b/>
          <w:sz w:val="28"/>
          <w:szCs w:val="28"/>
        </w:rPr>
        <w:t>НОВООРСКИЙ РАЙОН ОРЕНБУРГСКОЙ ОБЛАСТИ</w:t>
      </w:r>
    </w:p>
    <w:p w:rsidR="004A52F8" w:rsidRPr="004D2DF2" w:rsidRDefault="004A52F8" w:rsidP="004A52F8">
      <w:pPr>
        <w:jc w:val="center"/>
        <w:rPr>
          <w:b/>
          <w:sz w:val="28"/>
          <w:szCs w:val="28"/>
        </w:rPr>
      </w:pPr>
    </w:p>
    <w:p w:rsidR="004A52F8" w:rsidRPr="004D2DF2" w:rsidRDefault="004A52F8" w:rsidP="004A52F8">
      <w:pPr>
        <w:jc w:val="center"/>
        <w:rPr>
          <w:b/>
          <w:sz w:val="32"/>
          <w:szCs w:val="32"/>
        </w:rPr>
      </w:pPr>
      <w:proofErr w:type="gramStart"/>
      <w:r w:rsidRPr="004D2DF2">
        <w:rPr>
          <w:b/>
          <w:sz w:val="32"/>
          <w:szCs w:val="32"/>
        </w:rPr>
        <w:t>П</w:t>
      </w:r>
      <w:proofErr w:type="gramEnd"/>
      <w:r w:rsidRPr="004D2DF2">
        <w:rPr>
          <w:b/>
          <w:sz w:val="32"/>
          <w:szCs w:val="32"/>
        </w:rPr>
        <w:t xml:space="preserve"> О С Т А Н О В Л Е Н И Е</w:t>
      </w:r>
    </w:p>
    <w:p w:rsidR="004A52F8" w:rsidRPr="004D2DF2" w:rsidRDefault="004A52F8" w:rsidP="004A52F8">
      <w:pPr>
        <w:pBdr>
          <w:bottom w:val="thickThinSmallGap" w:sz="12" w:space="1" w:color="auto"/>
        </w:pBdr>
        <w:rPr>
          <w:sz w:val="10"/>
          <w:szCs w:val="10"/>
        </w:rPr>
      </w:pPr>
    </w:p>
    <w:p w:rsidR="004A52F8" w:rsidRPr="004D2DF2" w:rsidRDefault="004A52F8" w:rsidP="004A52F8">
      <w:pPr>
        <w:rPr>
          <w:sz w:val="28"/>
          <w:szCs w:val="28"/>
        </w:rPr>
      </w:pPr>
    </w:p>
    <w:p w:rsidR="004A52F8" w:rsidRPr="004D2DF2" w:rsidRDefault="004A52F8" w:rsidP="004A52F8">
      <w:pPr>
        <w:rPr>
          <w:sz w:val="28"/>
          <w:szCs w:val="28"/>
        </w:rPr>
      </w:pPr>
      <w:r w:rsidRPr="004D2DF2">
        <w:rPr>
          <w:sz w:val="28"/>
          <w:szCs w:val="28"/>
        </w:rPr>
        <w:t>________________                         п</w:t>
      </w:r>
      <w:proofErr w:type="gramStart"/>
      <w:r w:rsidRPr="004D2DF2">
        <w:rPr>
          <w:sz w:val="28"/>
          <w:szCs w:val="28"/>
        </w:rPr>
        <w:t>.Н</w:t>
      </w:r>
      <w:proofErr w:type="gramEnd"/>
      <w:r w:rsidRPr="004D2DF2">
        <w:rPr>
          <w:sz w:val="28"/>
          <w:szCs w:val="28"/>
        </w:rPr>
        <w:t>овоорск                                       №_______</w:t>
      </w:r>
    </w:p>
    <w:p w:rsidR="004A52F8" w:rsidRPr="004D2DF2" w:rsidRDefault="004A52F8" w:rsidP="004A52F8">
      <w:pPr>
        <w:jc w:val="center"/>
        <w:rPr>
          <w:sz w:val="28"/>
          <w:szCs w:val="28"/>
        </w:rPr>
      </w:pPr>
    </w:p>
    <w:p w:rsidR="004A52F8" w:rsidRPr="002F7193" w:rsidRDefault="004A52F8" w:rsidP="004A52F8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719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4A52F8" w:rsidRPr="002F7193" w:rsidRDefault="004A52F8" w:rsidP="004A52F8">
      <w:pPr>
        <w:pStyle w:val="30"/>
        <w:shd w:val="clear" w:color="auto" w:fill="auto"/>
        <w:spacing w:after="0" w:line="240" w:lineRule="auto"/>
        <w:ind w:right="580" w:firstLine="9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719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информации </w:t>
      </w:r>
      <w:r>
        <w:rPr>
          <w:rFonts w:ascii="Times New Roman" w:hAnsi="Times New Roman" w:cs="Times New Roman"/>
          <w:sz w:val="28"/>
          <w:szCs w:val="28"/>
        </w:rPr>
        <w:t>о порядке проведения государственной  итоговой аттестации обучающихся, освоивших 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Оренбургской области об участниках единого государственного экзамена и о результатах единого государственного экзамена</w:t>
      </w:r>
      <w:r w:rsidRPr="002F7193">
        <w:rPr>
          <w:rFonts w:ascii="Times New Roman" w:hAnsi="Times New Roman" w:cs="Times New Roman"/>
          <w:sz w:val="28"/>
          <w:szCs w:val="28"/>
        </w:rPr>
        <w:t>»</w:t>
      </w:r>
    </w:p>
    <w:p w:rsidR="004A52F8" w:rsidRPr="002F7193" w:rsidRDefault="004A52F8" w:rsidP="004A52F8">
      <w:pPr>
        <w:jc w:val="both"/>
        <w:rPr>
          <w:sz w:val="28"/>
          <w:szCs w:val="28"/>
        </w:rPr>
      </w:pPr>
    </w:p>
    <w:p w:rsidR="004A52F8" w:rsidRPr="004D2DF2" w:rsidRDefault="004A52F8" w:rsidP="004A52F8">
      <w:pPr>
        <w:ind w:firstLine="708"/>
        <w:jc w:val="both"/>
        <w:rPr>
          <w:sz w:val="28"/>
          <w:szCs w:val="28"/>
        </w:rPr>
      </w:pPr>
      <w:r w:rsidRPr="004D2DF2">
        <w:rPr>
          <w:sz w:val="28"/>
          <w:szCs w:val="28"/>
        </w:rPr>
        <w:t xml:space="preserve">        </w:t>
      </w:r>
      <w:proofErr w:type="gramStart"/>
      <w:r w:rsidRPr="004D2DF2">
        <w:rPr>
          <w:sz w:val="28"/>
          <w:szCs w:val="28"/>
        </w:rPr>
        <w:t>В соответствии с подпунктом 11 пункта 1 статьи 15 Федерального закона 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</w:t>
      </w:r>
      <w:r w:rsidRPr="002F7193">
        <w:rPr>
          <w:sz w:val="28"/>
          <w:szCs w:val="28"/>
        </w:rPr>
        <w:t>»,</w:t>
      </w:r>
      <w:r w:rsidRPr="002F7193"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</w:rPr>
        <w:t>постановлением Правительства Оренбургской области № 525-п от 15.07.2016г. «О переводе в электронный вид государственных услуг и типовых муниципальных услуг, предоставляемых в Оренбургской области</w:t>
      </w:r>
      <w:proofErr w:type="gramEnd"/>
      <w:r>
        <w:rPr>
          <w:rStyle w:val="a3"/>
          <w:color w:val="auto"/>
          <w:sz w:val="28"/>
          <w:szCs w:val="28"/>
        </w:rPr>
        <w:t xml:space="preserve">»,  </w:t>
      </w:r>
      <w:proofErr w:type="gramStart"/>
      <w:r>
        <w:rPr>
          <w:rStyle w:val="a3"/>
          <w:color w:val="auto"/>
          <w:sz w:val="28"/>
          <w:szCs w:val="28"/>
        </w:rPr>
        <w:t xml:space="preserve">статьей 27 </w:t>
      </w:r>
      <w:r w:rsidRPr="002F7193">
        <w:rPr>
          <w:rStyle w:val="a3"/>
          <w:color w:val="auto"/>
          <w:sz w:val="28"/>
          <w:szCs w:val="28"/>
        </w:rPr>
        <w:t>Устав</w:t>
      </w:r>
      <w:r>
        <w:rPr>
          <w:rStyle w:val="a3"/>
          <w:color w:val="auto"/>
          <w:sz w:val="28"/>
          <w:szCs w:val="28"/>
        </w:rPr>
        <w:t>а</w:t>
      </w:r>
      <w:r w:rsidRPr="002F7193">
        <w:rPr>
          <w:rStyle w:val="a3"/>
          <w:color w:val="auto"/>
          <w:sz w:val="28"/>
          <w:szCs w:val="28"/>
        </w:rPr>
        <w:t xml:space="preserve"> муниципального образования Новоорский район Оренбургской области, постановлением администрации муниципального образования Новоорский район Оренбургской области от </w:t>
      </w:r>
      <w:r>
        <w:rPr>
          <w:rStyle w:val="a3"/>
          <w:color w:val="auto"/>
          <w:sz w:val="28"/>
          <w:szCs w:val="28"/>
        </w:rPr>
        <w:t>21</w:t>
      </w:r>
      <w:r w:rsidRPr="002F7193">
        <w:rPr>
          <w:rStyle w:val="a3"/>
          <w:color w:val="auto"/>
          <w:sz w:val="28"/>
          <w:szCs w:val="28"/>
        </w:rPr>
        <w:t>.0</w:t>
      </w:r>
      <w:r>
        <w:rPr>
          <w:rStyle w:val="a3"/>
          <w:color w:val="auto"/>
          <w:sz w:val="28"/>
          <w:szCs w:val="28"/>
        </w:rPr>
        <w:t>4</w:t>
      </w:r>
      <w:r w:rsidRPr="002F7193">
        <w:rPr>
          <w:rStyle w:val="a3"/>
          <w:color w:val="auto"/>
          <w:sz w:val="28"/>
          <w:szCs w:val="28"/>
        </w:rPr>
        <w:t>.201</w:t>
      </w:r>
      <w:r>
        <w:rPr>
          <w:rStyle w:val="a3"/>
          <w:color w:val="auto"/>
          <w:sz w:val="28"/>
          <w:szCs w:val="28"/>
        </w:rPr>
        <w:t>6</w:t>
      </w:r>
      <w:r w:rsidRPr="002F7193">
        <w:rPr>
          <w:rStyle w:val="a3"/>
          <w:color w:val="auto"/>
          <w:sz w:val="28"/>
          <w:szCs w:val="28"/>
        </w:rPr>
        <w:t xml:space="preserve">г. № </w:t>
      </w:r>
      <w:r>
        <w:rPr>
          <w:rStyle w:val="a3"/>
          <w:color w:val="auto"/>
          <w:sz w:val="28"/>
          <w:szCs w:val="28"/>
        </w:rPr>
        <w:t>454</w:t>
      </w:r>
      <w:r w:rsidRPr="002F7193">
        <w:rPr>
          <w:rStyle w:val="a3"/>
          <w:color w:val="auto"/>
          <w:sz w:val="28"/>
          <w:szCs w:val="28"/>
        </w:rPr>
        <w:t>-П «</w:t>
      </w:r>
      <w:r w:rsidRPr="004D2DF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</w:t>
      </w:r>
      <w:r w:rsidRPr="004D2DF2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 xml:space="preserve"> администрацией муниципального образования Новоорский район Оренбургской области и её самостоятельными структурными подразделениями административных регламентов исполнения муниципальных функций и административных регламентов предоставления муниципальных услуг</w:t>
      </w:r>
      <w:r w:rsidRPr="004D2DF2">
        <w:rPr>
          <w:sz w:val="28"/>
          <w:szCs w:val="28"/>
        </w:rPr>
        <w:t>»</w:t>
      </w:r>
      <w:r w:rsidRPr="004D2DF2">
        <w:rPr>
          <w:rStyle w:val="a3"/>
          <w:sz w:val="28"/>
          <w:szCs w:val="28"/>
        </w:rPr>
        <w:t xml:space="preserve">, </w:t>
      </w:r>
      <w:r w:rsidRPr="004D2DF2">
        <w:rPr>
          <w:sz w:val="28"/>
          <w:szCs w:val="28"/>
        </w:rPr>
        <w:t>в целях повышения качества муниципальных усл</w:t>
      </w:r>
      <w:r>
        <w:rPr>
          <w:sz w:val="28"/>
          <w:szCs w:val="28"/>
        </w:rPr>
        <w:t>уг и обеспечения их доступности, учитывая экспертное</w:t>
      </w:r>
      <w:proofErr w:type="gramEnd"/>
      <w:r>
        <w:rPr>
          <w:sz w:val="28"/>
          <w:szCs w:val="28"/>
        </w:rPr>
        <w:t xml:space="preserve"> заключение заместителя главы администрации – руководителя аппарата от 02.09.2016 года, заключение заместителя главы администрации по социальным вопросам от 05.09.2016 года:</w:t>
      </w:r>
    </w:p>
    <w:p w:rsidR="004A52F8" w:rsidRPr="004D2DF2" w:rsidRDefault="004A52F8" w:rsidP="004A52F8">
      <w:pPr>
        <w:jc w:val="both"/>
        <w:rPr>
          <w:sz w:val="28"/>
          <w:szCs w:val="28"/>
        </w:rPr>
      </w:pPr>
    </w:p>
    <w:p w:rsidR="004A52F8" w:rsidRDefault="004A52F8" w:rsidP="004A52F8">
      <w:pPr>
        <w:ind w:firstLine="708"/>
        <w:jc w:val="both"/>
        <w:rPr>
          <w:sz w:val="28"/>
          <w:szCs w:val="28"/>
        </w:rPr>
      </w:pPr>
      <w:proofErr w:type="gramStart"/>
      <w:r w:rsidRPr="004D2DF2">
        <w:rPr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2F7193">
        <w:rPr>
          <w:sz w:val="28"/>
          <w:szCs w:val="28"/>
        </w:rPr>
        <w:t xml:space="preserve">Предоставление информации </w:t>
      </w:r>
      <w:r>
        <w:rPr>
          <w:sz w:val="28"/>
          <w:szCs w:val="28"/>
        </w:rPr>
        <w:t xml:space="preserve">о порядке проведения государственной  итоговой аттестации обучающихся, освоивших  образовательные программы основного общего и среднего общего </w:t>
      </w:r>
      <w:r>
        <w:rPr>
          <w:sz w:val="28"/>
          <w:szCs w:val="28"/>
        </w:rPr>
        <w:lastRenderedPageBreak/>
        <w:t>образования, в том числе в форме единого государственного экзамена, а также информации из баз данных Оренбургской области об участниках единого государственного экзамена и о результатах единого государственного экзамена</w:t>
      </w:r>
      <w:r w:rsidRPr="004D2DF2">
        <w:rPr>
          <w:sz w:val="28"/>
          <w:szCs w:val="28"/>
        </w:rPr>
        <w:t>» согласно приложению.</w:t>
      </w:r>
      <w:proofErr w:type="gramEnd"/>
    </w:p>
    <w:p w:rsidR="004A52F8" w:rsidRDefault="004A52F8" w:rsidP="004A52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начальнику Отдела образования администрации Новоорского района Оренбургской области Егоровой Н.В. обеспечить предоставление указанной в п.1. настоящего постановления муниципальной услуги в соответствии с Административным регламентом.</w:t>
      </w:r>
    </w:p>
    <w:p w:rsidR="004A52F8" w:rsidRPr="004D2DF2" w:rsidRDefault="004A52F8" w:rsidP="004A52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2DF2">
        <w:rPr>
          <w:sz w:val="28"/>
          <w:szCs w:val="28"/>
        </w:rPr>
        <w:t>.Настоящее постановление вступа</w:t>
      </w:r>
      <w:r>
        <w:rPr>
          <w:sz w:val="28"/>
          <w:szCs w:val="28"/>
        </w:rPr>
        <w:t>е</w:t>
      </w:r>
      <w:r w:rsidRPr="004D2DF2">
        <w:rPr>
          <w:sz w:val="28"/>
          <w:szCs w:val="28"/>
        </w:rPr>
        <w:t xml:space="preserve">т в силу со дня его подписания и подлежит обнародованию.    </w:t>
      </w:r>
    </w:p>
    <w:p w:rsidR="004A52F8" w:rsidRPr="004D2DF2" w:rsidRDefault="004A52F8" w:rsidP="004A52F8">
      <w:pPr>
        <w:jc w:val="both"/>
        <w:rPr>
          <w:sz w:val="28"/>
          <w:szCs w:val="28"/>
        </w:rPr>
      </w:pPr>
      <w:r w:rsidRPr="004D2DF2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4</w:t>
      </w:r>
      <w:r w:rsidRPr="004D2DF2">
        <w:rPr>
          <w:sz w:val="28"/>
          <w:szCs w:val="28"/>
        </w:rPr>
        <w:t>.Постановление подлежит передачи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4A52F8" w:rsidRPr="004D2DF2" w:rsidRDefault="004A52F8" w:rsidP="004A52F8">
      <w:pPr>
        <w:jc w:val="both"/>
        <w:rPr>
          <w:sz w:val="28"/>
          <w:szCs w:val="28"/>
        </w:rPr>
      </w:pPr>
    </w:p>
    <w:p w:rsidR="004A52F8" w:rsidRPr="004D2DF2" w:rsidRDefault="004A52F8" w:rsidP="004A5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A52F8" w:rsidRDefault="004A52F8" w:rsidP="004A52F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–                                                   А.С. Клюшин</w:t>
      </w:r>
    </w:p>
    <w:p w:rsidR="004A52F8" w:rsidRPr="004D2DF2" w:rsidRDefault="004A52F8" w:rsidP="004A52F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  <w:r w:rsidRPr="004D2DF2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4D2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A52F8" w:rsidRPr="004D2DF2" w:rsidRDefault="004A52F8" w:rsidP="004A52F8">
      <w:pPr>
        <w:jc w:val="both"/>
        <w:rPr>
          <w:sz w:val="28"/>
          <w:szCs w:val="28"/>
        </w:rPr>
      </w:pPr>
    </w:p>
    <w:p w:rsidR="004A52F8" w:rsidRDefault="004A52F8" w:rsidP="004A52F8">
      <w:pPr>
        <w:rPr>
          <w:sz w:val="28"/>
          <w:szCs w:val="28"/>
        </w:rPr>
      </w:pPr>
    </w:p>
    <w:p w:rsidR="004A52F8" w:rsidRPr="004D2DF2" w:rsidRDefault="004A52F8" w:rsidP="004A52F8">
      <w:pPr>
        <w:jc w:val="both"/>
        <w:rPr>
          <w:sz w:val="28"/>
          <w:szCs w:val="28"/>
        </w:rPr>
      </w:pPr>
      <w:r w:rsidRPr="004D2DF2">
        <w:rPr>
          <w:sz w:val="28"/>
          <w:szCs w:val="28"/>
        </w:rPr>
        <w:t>Разослано: общий отдел Администрации, организационный отдел Администрации, прокуратура Новоорского района Оренбургской области, государственно-правовое управление аппарата Губернатора и Правительства Оренбургской области, Отдел образования Администрации, Финансовый отдел Администрации, Правовой отдел Администрации, Андронову А.В.</w:t>
      </w:r>
    </w:p>
    <w:p w:rsidR="004A52F8" w:rsidRPr="004D2DF2" w:rsidRDefault="004A52F8" w:rsidP="004A52F8">
      <w:pPr>
        <w:jc w:val="both"/>
        <w:rPr>
          <w:sz w:val="28"/>
          <w:szCs w:val="28"/>
        </w:rPr>
      </w:pPr>
    </w:p>
    <w:p w:rsidR="004A52F8" w:rsidRPr="004D2DF2" w:rsidRDefault="004A52F8" w:rsidP="004A52F8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Карабаева Ю.К.</w:t>
      </w:r>
    </w:p>
    <w:p w:rsidR="004A52F8" w:rsidRPr="004D2DF2" w:rsidRDefault="004A52F8" w:rsidP="004A52F8">
      <w:pPr>
        <w:jc w:val="both"/>
        <w:rPr>
          <w:sz w:val="28"/>
          <w:szCs w:val="28"/>
        </w:rPr>
      </w:pPr>
      <w:r w:rsidRPr="004D2DF2">
        <w:rPr>
          <w:sz w:val="28"/>
          <w:szCs w:val="28"/>
        </w:rPr>
        <w:t>7 12 37</w:t>
      </w:r>
    </w:p>
    <w:p w:rsidR="004A52F8" w:rsidRPr="000C0DB1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4A52F8" w:rsidRDefault="004A52F8" w:rsidP="004A52F8">
      <w:pPr>
        <w:jc w:val="right"/>
        <w:rPr>
          <w:color w:val="0000FF"/>
          <w:sz w:val="28"/>
          <w:szCs w:val="28"/>
        </w:rPr>
      </w:pPr>
    </w:p>
    <w:p w:rsidR="0088706B" w:rsidRDefault="0088706B"/>
    <w:sectPr w:rsidR="0088706B" w:rsidSect="0088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2F8"/>
    <w:rsid w:val="004A52F8"/>
    <w:rsid w:val="0088706B"/>
    <w:rsid w:val="00DE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A52F8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2F8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3">
    <w:name w:val="Гипертекстовая ссылка"/>
    <w:basedOn w:val="a0"/>
    <w:rsid w:val="004A52F8"/>
    <w:rPr>
      <w:rFonts w:cs="Times New Roman"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A52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2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2016-11-22T07:33:00Z</dcterms:created>
  <dcterms:modified xsi:type="dcterms:W3CDTF">2016-11-22T07:34:00Z</dcterms:modified>
</cp:coreProperties>
</file>