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9BA" w:rsidRDefault="00D57D5A" w:rsidP="00D239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F65EB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 xml:space="preserve">2. </w:t>
      </w:r>
      <w:r w:rsidR="00D239BA" w:rsidRPr="00F65EB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Критерии оценивания профессиональных компетенций учителя</w:t>
      </w:r>
    </w:p>
    <w:p w:rsidR="00AE0494" w:rsidRPr="00AE0494" w:rsidRDefault="00AE0494" w:rsidP="00D239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8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2269"/>
        <w:gridCol w:w="6520"/>
        <w:gridCol w:w="4111"/>
        <w:gridCol w:w="3118"/>
      </w:tblGrid>
      <w:tr w:rsidR="00D239BA" w:rsidRPr="00D57D5A" w:rsidTr="000F4561">
        <w:tc>
          <w:tcPr>
            <w:tcW w:w="2269" w:type="dxa"/>
          </w:tcPr>
          <w:p w:rsidR="00D239BA" w:rsidRPr="00D57D5A" w:rsidRDefault="00D239BA" w:rsidP="009E613D">
            <w:pPr>
              <w:jc w:val="both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20"/>
              </w:rPr>
              <w:t>Критерии</w:t>
            </w:r>
          </w:p>
        </w:tc>
        <w:tc>
          <w:tcPr>
            <w:tcW w:w="6520" w:type="dxa"/>
          </w:tcPr>
          <w:p w:rsidR="00D239BA" w:rsidRPr="00D57D5A" w:rsidRDefault="00D239BA" w:rsidP="009E613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2 балла–</w:t>
            </w:r>
          </w:p>
          <w:p w:rsidR="00D239BA" w:rsidRPr="00D57D5A" w:rsidRDefault="00E66FB8" w:rsidP="009E613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D239BA"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ысокий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(оптимальный)</w:t>
            </w:r>
            <w:r w:rsidR="00D239BA"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уровень 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балл– </w:t>
            </w:r>
          </w:p>
          <w:p w:rsidR="00D239BA" w:rsidRPr="00D57D5A" w:rsidRDefault="00D239BA" w:rsidP="009E61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недостаточный уровень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 баллов – </w:t>
            </w:r>
          </w:p>
          <w:p w:rsidR="00D239BA" w:rsidRPr="00D57D5A" w:rsidRDefault="00D239BA" w:rsidP="009E61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критический уровень</w:t>
            </w:r>
          </w:p>
        </w:tc>
      </w:tr>
      <w:tr w:rsidR="00D239BA" w:rsidRPr="00D57D5A" w:rsidTr="00DE1E21">
        <w:trPr>
          <w:trHeight w:val="1695"/>
        </w:trPr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1.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требованиям ФГОС НОО/ФГОС ООО/ФГОС СОО к предметному содержанию и способам обучения</w:t>
            </w:r>
            <w:r w:rsidR="00263B39"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D239BA" w:rsidRPr="00263B39" w:rsidRDefault="00D239BA" w:rsidP="009E613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учебного материала соответствует требованиям ФГОС. Учебный материал отражен в рабочей программе по учебному предмету. Учитель умело выбирает методику или технологию предметного обучения, обеспечивающие оптимальный результат обучения для данного контингента школьников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учебного материала не всегда соответствует требованиям ФГОС. Учитель недостаточно полно производит педагогический анализ учебно-познавательных возможностей учеников, не всегда может объяснить свой выбор содержания или коррекции задач рабочей программы исходя из особенностей контингента школьников и задач школы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При отборе учебного содержания учитель не руководствуется требованиями ФГОС. Педагог практически не может связать собственный выбор рабочей программы с задачами школы и особенностями контингента учеников</w:t>
            </w:r>
          </w:p>
        </w:tc>
      </w:tr>
      <w:tr w:rsidR="00D239BA" w:rsidRPr="00D57D5A" w:rsidTr="000F4561">
        <w:trPr>
          <w:trHeight w:val="868"/>
        </w:trPr>
        <w:tc>
          <w:tcPr>
            <w:tcW w:w="2269" w:type="dxa"/>
          </w:tcPr>
          <w:p w:rsidR="00D239BA" w:rsidRPr="00263B39" w:rsidRDefault="00D239BA" w:rsidP="00DE1E21">
            <w:pPr>
              <w:shd w:val="clear" w:color="auto" w:fill="F6EAEA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Критерий 2.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Оптимальность условий для развития  личностной сферы ученика средствами предмета</w:t>
            </w:r>
            <w:r w:rsidR="00263B39"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умело акцентирует социализирующее предметное содержание урока;</w:t>
            </w:r>
          </w:p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Формы, приемы  работы, формирующие личностные результаты в соответствии с требованиями ФГОС, умеет самостоятельно проектировать такие задания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В рабочей программе личностные результаты для данной темы прописаны, но на уроке учитель их практически не реализовал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Личностные результаты темы не прописаны в рабочей программе, не реализованы на уроке</w:t>
            </w:r>
          </w:p>
        </w:tc>
      </w:tr>
      <w:tr w:rsidR="00D239BA" w:rsidRPr="00D57D5A" w:rsidTr="000F4561">
        <w:trPr>
          <w:trHeight w:val="2829"/>
        </w:trPr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3. </w:t>
            </w:r>
            <w:proofErr w:type="gramStart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использования заданий, формирующих УУД и функциональную грамотность обучающихся (прикладной </w:t>
            </w:r>
            <w:proofErr w:type="spellStart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межпредметный</w:t>
            </w:r>
            <w:proofErr w:type="spellEnd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характер) на уроках по предмету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)*</w:t>
            </w:r>
            <w:proofErr w:type="gramEnd"/>
          </w:p>
          <w:p w:rsidR="00D239BA" w:rsidRPr="00263B39" w:rsidRDefault="00D239BA" w:rsidP="009E613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открывает для ученика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метапредметные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цели при изучении предметного содержания. Формы разнообразных приемов развития УУД подобраны в соответствии с задачами урока. Использование этих приемов в учебной деятельности дифференцировано и (или) достаточно индивидуализировано. Объем заданий, формирующих УУД, оптимален для данного урока и данного класса. Учитель формирует регулятивные УУД: организует представление учащимся задач урока, обязательных результатов обучения. Связывает цель урока с общими целями темы. Показывает, как изученная тема урока будут проверяться в контрольных работах. Отрабатывает навыки самостоятельного составления плана учебной работы. Связывает представляемые задачи  и результаты с субъектным опытом учеников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Приемы развивающего обучения используются, но недостаточно оптимально:</w:t>
            </w:r>
          </w:p>
          <w:p w:rsidR="00D239BA" w:rsidRPr="00D57D5A" w:rsidRDefault="00D239BA" w:rsidP="0053385B">
            <w:pPr>
              <w:pStyle w:val="a4"/>
              <w:numPr>
                <w:ilvl w:val="0"/>
                <w:numId w:val="17"/>
              </w:numPr>
              <w:tabs>
                <w:tab w:val="left" w:pos="317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слишком велико или недостаточно их количество;</w:t>
            </w:r>
          </w:p>
          <w:p w:rsidR="00D239BA" w:rsidRPr="00D57D5A" w:rsidRDefault="00D239BA" w:rsidP="0053385B">
            <w:pPr>
              <w:pStyle w:val="a4"/>
              <w:numPr>
                <w:ilvl w:val="0"/>
                <w:numId w:val="17"/>
              </w:numPr>
              <w:tabs>
                <w:tab w:val="left" w:pos="317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конкретные формы развивающих заданий практически не связаны с особенностями учеников именно этого класса.</w:t>
            </w:r>
          </w:p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предъявляет ученикам цели урока, но не связывает их конструктивно с общей темой и с содержанием контрольных работ. Предъявляются преимущественно предметные цели. Развивающие и социализирующие цели раскрываются недостаточно. Учитель предъявляет готовый план урока без обсуждения с учащимися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Развивающие формы заданий практически не применяются или их применение бессистемно. Цели и план урока вообще не предъявляются либо предъявляются без связи с общей темой и дальнейшей проверкой в контрольной работе. Предъявляются только предметные цели. Развивающие цели остаются скрытыми для учащихся</w:t>
            </w:r>
          </w:p>
        </w:tc>
      </w:tr>
      <w:tr w:rsidR="00D239BA" w:rsidRPr="00D57D5A" w:rsidTr="000F4561"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4.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Оптимальность условий для  развития мотивации и психофизиологической сферы обучающихся, рефлексивная позиция учителя в организуемом процессе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D239BA" w:rsidRPr="00263B39" w:rsidRDefault="00D239BA" w:rsidP="009E613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Учитель применяет разные приемы мотивации учащихся: на результат и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надеятельность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учитывает уровень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сформированности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мотивационно</w:t>
            </w: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потребностной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эмоционально-волевой сферы учащихся для отбора социальных, познавательных, эмоциональных или волевых приемов мотивации. Учитель использует данные о векторе интересов учащихся, «профиль» класса на этапе мотивации учащихся. Учитель использует на уроке приемы, развивающие психофизиологические внутренние ресурсы ученика, память, внимание. Обучает эффективным приемам запоминания, концентрации внимания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Учитель осознает важность этапа мотивации, использует набор приемов мотивации. </w:t>
            </w:r>
            <w:proofErr w:type="gram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Однако отбор приемов мотивации для конкретного класса или для конкретного ученика производится учителем чаще всего интуитивно, без опоры на педагогической анализ.</w:t>
            </w:r>
            <w:proofErr w:type="gram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Учитель практически не учитывает в проектировании заданий их дидактический потенциал, обеспечивающий развитие памяти и внимания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Используемые приемы мотивации не учитывают данные об учениках конкретного класса. Учитель не учитывает уровень развития психофизиологических ресурсов обучающихся</w:t>
            </w:r>
          </w:p>
        </w:tc>
      </w:tr>
      <w:tr w:rsidR="00D239BA" w:rsidRPr="00D57D5A" w:rsidTr="000F4561">
        <w:tc>
          <w:tcPr>
            <w:tcW w:w="2269" w:type="dxa"/>
          </w:tcPr>
          <w:p w:rsidR="00D239BA" w:rsidRPr="00263B39" w:rsidRDefault="00D239BA" w:rsidP="00263B39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5.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Оптимальность условий по созданию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комфортной образовательной среды и психолого-педагогической поддержки обучающихся на уроке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При подготовке и проведении урока учитель использует информацию об особенностях индивидуального стиля деятельности отдельных учеников (умение активизировать деятельность учащихся на протяжении всего урока). </w:t>
            </w:r>
          </w:p>
          <w:p w:rsidR="00D239BA" w:rsidRPr="00D57D5A" w:rsidRDefault="0053385B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Прослеживается </w:t>
            </w:r>
            <w:r w:rsidR="00D239BA"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систематическая индивидуальная помощь отдельным учащимся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осуществляет ситуативную индивидуальную помощь отдельным учащимся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На уроке не реализована индивидуализация учебной деятельности</w:t>
            </w:r>
          </w:p>
        </w:tc>
      </w:tr>
      <w:tr w:rsidR="00D239BA" w:rsidRPr="00D57D5A" w:rsidTr="00DE1E21">
        <w:trPr>
          <w:trHeight w:val="2575"/>
        </w:trPr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 xml:space="preserve">Критерий 6.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соблюдения требований к </w:t>
            </w:r>
            <w:proofErr w:type="spellStart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здоровьесберегающей</w:t>
            </w:r>
            <w:proofErr w:type="spellEnd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среде в содержании, структуре урока, в работе  с оборудованием (в том числе,  учет образовательных потребностей обучающихся с ОВЗ), рефлексивная позиция учителя в организуемом процессе</w:t>
            </w:r>
            <w:r w:rsidR="00263B39"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D239BA" w:rsidRPr="00263B39" w:rsidRDefault="00D239BA" w:rsidP="009E613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Учитель использует рекомендации педагога </w:t>
            </w: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 xml:space="preserve">психолога для детей с ОВЗ в планировании урока и при его проведении. Это отражено в рабочей программе. Акцентировано содержание, которое способствует формированию навыков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здоровьесбережения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Учитель использует оптимальную для поставленных задач структуру урока, опираясь не только на логику предмета, но и на данные об особенностях детей в классе. Четко завершает каждый этапа урока и производит постановку задач на следующий этап. Учтены и выполнены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валеологические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требования к структуре урока. </w:t>
            </w:r>
          </w:p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 уроках учителя дети сидят в классе в соответствии с рекомендациями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педагога</w:t>
            </w: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психолога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медицинского работника. </w:t>
            </w:r>
          </w:p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Формы работы с электронными образовательными ресурсами на уроке выбраны с учетом их целесообразности, а время, отведенное на работу</w:t>
            </w:r>
            <w:r w:rsidR="00DE1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– оптимально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содержании урока не акцентированы возможности, позволяющие обучить навыкам здорового образа жизни. Учитель выбирает структуру урока без достаточной опоры на цели и задачи, без учета особенностей контингента. </w:t>
            </w:r>
          </w:p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 всегда и не очень четко происходит переход от этапа к этапу урока. Есть замечания к структуре урока с позиций требований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здоровьесберегающей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среды. Памятки в кабинете есть, но учитель к ним не обращается. Учитель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ситуативно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реагирует на проявления сложностей в обучении у детей с ОВЗ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Структура урока практически не отражает цели и задачи урока. Не </w:t>
            </w:r>
            <w:proofErr w:type="gram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организованы</w:t>
            </w:r>
            <w:proofErr w:type="gram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четкое завершение этапов урока и мотивация на следующий этап. Учитель не может связать выбор структуры урока с особенностями контингента. Памятки для учеников по работе на компьютере, с микроскопом отсутствуют. Дети с ОВЗ не получают необходимой педагогической поддержки</w:t>
            </w:r>
          </w:p>
        </w:tc>
      </w:tr>
      <w:tr w:rsidR="00D239BA" w:rsidRPr="00D57D5A" w:rsidTr="00DE1E21">
        <w:trPr>
          <w:trHeight w:val="1691"/>
        </w:trPr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7.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Оптимальность стиля и форм педагогического взаимодействия на уроке, его целям, содержанию деятельности обучающихся и их  индивидуальным особенностям</w:t>
            </w:r>
          </w:p>
          <w:p w:rsidR="00D239BA" w:rsidRPr="00263B39" w:rsidRDefault="00D239BA" w:rsidP="009E613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На уроке ученики работают в паре, группе, учитель формирует коммуникативные УУД. Учитель использует понимающий и 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директивно</w:t>
            </w: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понимающий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стили общения, не допускает как панибратства и излишнего либерализма, так и отстраненного, равнодушного стиля общения. Учитель оперативно реагирует на изменения в состоянии учащихся, умеет предупреждать конфликты, оперативно решает возникающие проблемы. Умеет хвалить каждого за его достижения и делать замечания. Формы общения на уроке – диалог,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полилог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, консультирование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не всегда выбирает наиболее эффективные способы общения на уроке, допускает ошибки в индивидуальном общении. Формы учебного взаимодействия на уроке однообразны: изредка по ситуации учитель позволяет учащимся помогать друг другу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Учитель практически не использует эффективные приемы педагогического общения на уроке. Плохо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рефлексирует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психологическое состояние школьников. Учитель на уроке чаще говорит сам</w:t>
            </w:r>
          </w:p>
        </w:tc>
      </w:tr>
      <w:tr w:rsidR="00D239BA" w:rsidRPr="00D57D5A" w:rsidTr="000F4561">
        <w:trPr>
          <w:trHeight w:val="1349"/>
        </w:trPr>
        <w:tc>
          <w:tcPr>
            <w:tcW w:w="2269" w:type="dxa"/>
          </w:tcPr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8.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управления организацией учебной деятельности </w:t>
            </w:r>
            <w:proofErr w:type="gramStart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через систему оценивания</w:t>
            </w:r>
            <w:r w:rsidR="00263B39"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D239BA" w:rsidRPr="00263B39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использует формирующее оценивание деятельности учащихся на уроке: на этапе проверки достижений используются приемы, позволяющие оценить предметные  и 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метапредметные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достижения в работе каждого ученика, общий уровень </w:t>
            </w:r>
            <w:proofErr w:type="spellStart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обученности</w:t>
            </w:r>
            <w:proofErr w:type="spellEnd"/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класса, позволяющий приступить к дальнейшей работе.</w:t>
            </w:r>
          </w:p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Ученики и учитель одинаково понимают цели и ожидаемые результаты обучения. Ученики представляют себе результаты обучения, на каком этапе они находятся, оценивают точность выполненных действий, корректируют их  при необходимости, понимают,  когда достигнут планируемый результат. 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реализует констатирующее оценивание учебных достижений, что позволяет оценить соответствие уровня реальных достижений обучающихся запланированному, но не показывает динамику результатов каждого ученика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 учителя не сложилась целостная система оценивания на основе критериев и показателей в соответствии с ФГОС</w:t>
            </w:r>
          </w:p>
        </w:tc>
      </w:tr>
      <w:tr w:rsidR="00D239BA" w:rsidRPr="00D57D5A" w:rsidTr="000F4561">
        <w:trPr>
          <w:trHeight w:val="1074"/>
        </w:trPr>
        <w:tc>
          <w:tcPr>
            <w:tcW w:w="2269" w:type="dxa"/>
          </w:tcPr>
          <w:p w:rsidR="00D239BA" w:rsidRPr="00263B39" w:rsidRDefault="00D239BA" w:rsidP="00DE1E21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 xml:space="preserve">Критерий 9. </w:t>
            </w:r>
            <w:r w:rsidR="00263B39" w:rsidRPr="00263B39">
              <w:rPr>
                <w:rFonts w:ascii="Times New Roman" w:hAnsi="Times New Roman" w:cs="Times New Roman"/>
                <w:b/>
                <w:sz w:val="20"/>
                <w:szCs w:val="20"/>
              </w:rPr>
              <w:t>Эффективность самоуправления профессиональной деятельность и саморазвитием, рефлексивная Управление собственной обучающей деятельностью</w:t>
            </w:r>
            <w:r w:rsidR="00263B39"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может проанализировать качество организационных условий и ресурсов урока, темы, курса и корректировать это качество по результатам анализа. Учитель демонстрирует высокий уровень навыков педагогической диагностики при анализе урока, умеет проанализировать достоинства и недостатки урока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недостаточно владеет навыками педагогической самодиагностики, практически не способен оперировать психолого-педагогической терминологией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не владеет навыками педагогической диагностики</w:t>
            </w:r>
          </w:p>
        </w:tc>
      </w:tr>
      <w:tr w:rsidR="00D239BA" w:rsidRPr="00D57D5A" w:rsidTr="000F4561">
        <w:tc>
          <w:tcPr>
            <w:tcW w:w="2269" w:type="dxa"/>
          </w:tcPr>
          <w:p w:rsidR="00D239BA" w:rsidRPr="001079AB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1079A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Критерий 10. Результативность урока</w:t>
            </w:r>
            <w:r w:rsidR="00263B39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по достижению поставленн</w:t>
            </w:r>
            <w:r w:rsidR="00E6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ой цели</w:t>
            </w:r>
            <w:r w:rsidRPr="001079A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D239BA" w:rsidRPr="001079AB" w:rsidRDefault="00D239BA" w:rsidP="009E613D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520" w:type="dxa"/>
          </w:tcPr>
          <w:p w:rsidR="00D239BA" w:rsidRPr="00D57D5A" w:rsidRDefault="00D239BA" w:rsidP="005338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Оптимальный или достаточный уровень достижения поставленных целей, выполнения всех задач. После урока ученики удовлетворены собственной деятельностью, у них хорошее настроение, отсутствует усталость.</w:t>
            </w:r>
          </w:p>
          <w:p w:rsidR="00D239BA" w:rsidRPr="00D57D5A" w:rsidRDefault="00D239BA" w:rsidP="0053385B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Учитель развивает рефлексивные умения </w:t>
            </w:r>
            <w:proofErr w:type="gramStart"/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D57D5A">
              <w:rPr>
                <w:rFonts w:ascii="Times New Roman" w:hAnsi="Times New Roman" w:cs="Times New Roman"/>
                <w:b/>
                <w:sz w:val="18"/>
                <w:szCs w:val="18"/>
              </w:rPr>
              <w:t>регулятивные УУД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), предлагает задания и вопросы, которые требуют:</w:t>
            </w:r>
          </w:p>
          <w:p w:rsidR="00D239BA" w:rsidRPr="00D57D5A" w:rsidRDefault="00D239BA" w:rsidP="0053385B">
            <w:pPr>
              <w:numPr>
                <w:ilvl w:val="1"/>
                <w:numId w:val="4"/>
              </w:numPr>
              <w:tabs>
                <w:tab w:val="left" w:pos="326"/>
                <w:tab w:val="left" w:pos="519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самооценки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на основе соотнесения результата </w:t>
            </w:r>
            <w:proofErr w:type="gramStart"/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</w:p>
          <w:p w:rsidR="00D239BA" w:rsidRPr="00D57D5A" w:rsidRDefault="00D239BA" w:rsidP="0053385B">
            <w:pPr>
              <w:numPr>
                <w:ilvl w:val="2"/>
                <w:numId w:val="23"/>
              </w:numPr>
              <w:tabs>
                <w:tab w:val="clear" w:pos="2160"/>
                <w:tab w:val="num" w:pos="-3936"/>
                <w:tab w:val="left" w:pos="175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пониманием учебной задачи;</w:t>
            </w:r>
          </w:p>
          <w:p w:rsidR="00D239BA" w:rsidRPr="00D57D5A" w:rsidRDefault="00D239BA" w:rsidP="0053385B">
            <w:pPr>
              <w:numPr>
                <w:ilvl w:val="2"/>
                <w:numId w:val="23"/>
              </w:numPr>
              <w:tabs>
                <w:tab w:val="clear" w:pos="2160"/>
                <w:tab w:val="num" w:pos="-3936"/>
                <w:tab w:val="left" w:pos="175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критериями оценки;</w:t>
            </w:r>
          </w:p>
          <w:p w:rsidR="00D239BA" w:rsidRPr="00D57D5A" w:rsidRDefault="00D239BA" w:rsidP="0053385B">
            <w:pPr>
              <w:numPr>
                <w:ilvl w:val="2"/>
                <w:numId w:val="23"/>
              </w:numPr>
              <w:tabs>
                <w:tab w:val="clear" w:pos="2160"/>
                <w:tab w:val="num" w:pos="-3936"/>
                <w:tab w:val="left" w:pos="175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способами выполнения;</w:t>
            </w:r>
          </w:p>
          <w:p w:rsidR="00D239BA" w:rsidRPr="00D57D5A" w:rsidRDefault="00D239BA" w:rsidP="0053385B">
            <w:pPr>
              <w:numPr>
                <w:ilvl w:val="1"/>
                <w:numId w:val="4"/>
              </w:numPr>
              <w:tabs>
                <w:tab w:val="left" w:pos="326"/>
                <w:tab w:val="left" w:pos="519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выявления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позитивных и негативных факторов, повлиявших на выполнение;</w:t>
            </w:r>
          </w:p>
          <w:p w:rsidR="00D239BA" w:rsidRPr="00D57D5A" w:rsidRDefault="00D239BA" w:rsidP="0053385B">
            <w:pPr>
              <w:numPr>
                <w:ilvl w:val="1"/>
                <w:numId w:val="4"/>
              </w:numPr>
              <w:tabs>
                <w:tab w:val="left" w:pos="326"/>
                <w:tab w:val="left" w:pos="519"/>
              </w:tabs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постановки новых личных учебных задач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239BA" w:rsidRPr="00D57D5A" w:rsidRDefault="00D239BA" w:rsidP="0053385B">
            <w:pPr>
              <w:tabs>
                <w:tab w:val="left" w:pos="326"/>
                <w:tab w:val="left" w:pos="519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>Учитель использует приёмы для рефлексии детей разного вида (</w:t>
            </w:r>
            <w:r w:rsidRPr="00D57D5A">
              <w:rPr>
                <w:rFonts w:ascii="Times New Roman" w:hAnsi="Times New Roman" w:cs="Times New Roman"/>
                <w:i/>
                <w:sz w:val="18"/>
                <w:szCs w:val="18"/>
              </w:rPr>
              <w:t>когнитивной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– «что я узнал?», «что бы мне хотелось ещё узнать?»; </w:t>
            </w:r>
            <w:proofErr w:type="spellStart"/>
            <w:r w:rsidRPr="00D57D5A">
              <w:rPr>
                <w:rFonts w:ascii="Times New Roman" w:hAnsi="Times New Roman" w:cs="Times New Roman"/>
                <w:i/>
                <w:sz w:val="18"/>
                <w:szCs w:val="18"/>
              </w:rPr>
              <w:t>деятельностной</w:t>
            </w:r>
            <w:proofErr w:type="spellEnd"/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- «что у меня получалось лучше всего?», «что не получалось и почему?»; </w:t>
            </w:r>
            <w:r w:rsidRPr="00D57D5A">
              <w:rPr>
                <w:rFonts w:ascii="Times New Roman" w:hAnsi="Times New Roman" w:cs="Times New Roman"/>
                <w:i/>
                <w:sz w:val="18"/>
                <w:szCs w:val="18"/>
              </w:rPr>
              <w:t>ценностно-смысловой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– «в чём ценность новых знаний?», «где в жизни я смогу их применить?»; </w:t>
            </w:r>
            <w:r w:rsidRPr="00D57D5A">
              <w:rPr>
                <w:rFonts w:ascii="Times New Roman" w:hAnsi="Times New Roman" w:cs="Times New Roman"/>
                <w:i/>
                <w:sz w:val="18"/>
                <w:szCs w:val="18"/>
              </w:rPr>
              <w:t>эмоциональной</w:t>
            </w:r>
            <w:r w:rsidRPr="00D57D5A">
              <w:rPr>
                <w:rFonts w:ascii="Times New Roman" w:hAnsi="Times New Roman" w:cs="Times New Roman"/>
                <w:sz w:val="18"/>
                <w:szCs w:val="18"/>
              </w:rPr>
              <w:t xml:space="preserve"> – «каково моё настроение в конце урока?»).</w:t>
            </w:r>
          </w:p>
        </w:tc>
        <w:tc>
          <w:tcPr>
            <w:tcW w:w="4111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Недостаточный или критический уровень достижения поставленных целей, выполнения всех задач</w:t>
            </w:r>
          </w:p>
        </w:tc>
        <w:tc>
          <w:tcPr>
            <w:tcW w:w="3118" w:type="dxa"/>
          </w:tcPr>
          <w:p w:rsidR="00D239BA" w:rsidRPr="00D57D5A" w:rsidRDefault="00D239BA" w:rsidP="009E613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7D5A">
              <w:rPr>
                <w:rFonts w:ascii="Times New Roman" w:eastAsia="Times New Roman" w:hAnsi="Times New Roman" w:cs="Times New Roman"/>
                <w:sz w:val="18"/>
                <w:szCs w:val="18"/>
              </w:rPr>
              <w:t>Недопустимый уровень достижения поставленных задач. Учащиеся после урока уставшие</w:t>
            </w:r>
          </w:p>
        </w:tc>
      </w:tr>
    </w:tbl>
    <w:p w:rsidR="00D239BA" w:rsidRDefault="00D239BA" w:rsidP="00D57D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58F3" w:rsidRDefault="005758F3" w:rsidP="00D57D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55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Пояснения  к критериям оценивания профессиональных компетенций учителя</w:t>
      </w:r>
    </w:p>
    <w:p w:rsidR="00AE0494" w:rsidRPr="00AE0494" w:rsidRDefault="00AE0494" w:rsidP="00D57D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4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3544"/>
        <w:gridCol w:w="3544"/>
        <w:gridCol w:w="1276"/>
        <w:gridCol w:w="3685"/>
        <w:gridCol w:w="3969"/>
      </w:tblGrid>
      <w:tr w:rsidR="00E66FB8" w:rsidRPr="006105D8" w:rsidTr="0060157A">
        <w:trPr>
          <w:trHeight w:val="658"/>
        </w:trPr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1.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требованиям ФГОС НОО/ФГОС ООО/ФГОС СОО к предметному содержанию и способам обучения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*</w:t>
            </w:r>
          </w:p>
          <w:p w:rsidR="00E66FB8" w:rsidRDefault="00E66FB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2474" w:type="dxa"/>
            <w:gridSpan w:val="4"/>
          </w:tcPr>
          <w:p w:rsidR="00E66FB8" w:rsidRDefault="00E66FB8" w:rsidP="00CE67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Сопоставление:</w:t>
            </w:r>
          </w:p>
          <w:p w:rsidR="00E66FB8" w:rsidRDefault="00E66FB8" w:rsidP="00CE67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ФГОС - рабочая программа учителя - тематическое планирование</w:t>
            </w:r>
          </w:p>
          <w:p w:rsidR="00E66FB8" w:rsidRPr="006105D8" w:rsidRDefault="00E66FB8" w:rsidP="00CE67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-Выбор технологии и методики обучения, обеспечивающей оптимальный результат</w:t>
            </w:r>
          </w:p>
        </w:tc>
      </w:tr>
      <w:tr w:rsidR="00E66FB8" w:rsidRPr="006105D8" w:rsidTr="0060157A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Критерий 2.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Оптимальность условий для развития  личностной сферы ученика средствами предмета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</w:tcPr>
          <w:p w:rsidR="00E66FB8" w:rsidRDefault="00E66FB8" w:rsidP="006F784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</w:t>
            </w:r>
            <w:r w:rsidRPr="006015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чностные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УУД – </w:t>
            </w:r>
          </w:p>
          <w:p w:rsidR="00E66FB8" w:rsidRDefault="00E66FB8" w:rsidP="006F784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жизненное, личностное, профессиональное</w:t>
            </w:r>
          </w:p>
          <w:p w:rsidR="00E66FB8" w:rsidRDefault="00E66FB8" w:rsidP="006F784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45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самоопределение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8453A">
              <w:rPr>
                <w:rFonts w:ascii="Times New Roman" w:eastAsia="Times New Roman" w:hAnsi="Times New Roman" w:cs="Times New Roman"/>
                <w:sz w:val="20"/>
                <w:szCs w:val="20"/>
              </w:rPr>
              <w:t>(мот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ивация учения, формирование основ гражданской идентичности личности);</w:t>
            </w:r>
          </w:p>
          <w:p w:rsidR="00E66FB8" w:rsidRDefault="00E66FB8" w:rsidP="006F784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845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смыслообразование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(«какое значение, смысл имеет для меня учение и умение находить на него ответ);</w:t>
            </w:r>
          </w:p>
          <w:p w:rsidR="00E66FB8" w:rsidRPr="0008453A" w:rsidRDefault="00E66FB8" w:rsidP="006F784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45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нравственно-этическое оценивание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08453A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оценивание усваи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вае</w:t>
            </w:r>
            <w:r w:rsidRPr="0008453A">
              <w:rPr>
                <w:rFonts w:ascii="Times New Roman" w:eastAsia="Times New Roman" w:hAnsi="Times New Roman" w:cs="Times New Roman"/>
                <w:sz w:val="20"/>
                <w:szCs w:val="20"/>
              </w:rPr>
              <w:t>мого содержания, исходя из социальных и личностных ценностей, обеспечивающее личностный моральный выбор)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</w:tcPr>
          <w:p w:rsidR="00E66FB8" w:rsidRDefault="00E66FB8" w:rsidP="006F784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3C5310">
              <w:rPr>
                <w:rFonts w:ascii="Times New Roman" w:eastAsia="Times New Roman" w:hAnsi="Times New Roman" w:cs="Times New Roman"/>
                <w:sz w:val="20"/>
                <w:szCs w:val="20"/>
              </w:rPr>
              <w:t>риентация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личные результаты, прописанные в рабочей программе учителя</w:t>
            </w:r>
            <w:r w:rsidRPr="007571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Приемы развития личностных результатов: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>ненавязчивая  трансляция смысла учения детям (какое значение, смысл имеет для меня учение, практическая связь с жизнью)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включение детей в открытие новых знаний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учитель находит способ увлечь детей знаниями 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>учит ребенка делать нравственный выбор в рамках работы с ценностным материалом и его анализом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показывает, что ошибка-это нормально-главное уметь учиться на ошибках</w:t>
            </w:r>
          </w:p>
          <w:p w:rsidR="00E66FB8" w:rsidRPr="00BB2C6C" w:rsidRDefault="00E66FB8" w:rsidP="00BB2C6C">
            <w:pPr>
              <w:pStyle w:val="a4"/>
              <w:numPr>
                <w:ilvl w:val="0"/>
                <w:numId w:val="1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2C6C">
              <w:rPr>
                <w:rFonts w:ascii="Times New Roman" w:eastAsia="Times New Roman" w:hAnsi="Times New Roman" w:cs="Times New Roman"/>
                <w:sz w:val="20"/>
                <w:szCs w:val="20"/>
              </w:rPr>
              <w:t>ненавязчиво транслирует позитивные ценности, позволяя им прожить их на собственном примере</w:t>
            </w:r>
          </w:p>
        </w:tc>
      </w:tr>
      <w:tr w:rsidR="00E66FB8" w:rsidRPr="006105D8" w:rsidTr="0060157A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3.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использования заданий, формирующих УУД и функциональную грамотность обучающихся (прикладной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характер) на уроках по предмету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)*</w:t>
            </w:r>
            <w:proofErr w:type="gramEnd"/>
          </w:p>
          <w:p w:rsidR="00E66FB8" w:rsidRDefault="00E66FB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E66FB8" w:rsidRPr="002911E7" w:rsidRDefault="00E66FB8" w:rsidP="0079669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911E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Регулятивные УУД</w:t>
            </w:r>
          </w:p>
          <w:p w:rsidR="00E66FB8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- </w:t>
            </w:r>
            <w:proofErr w:type="spellStart"/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целеполагани</w:t>
            </w: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как постановка учебной задачи на основе соотнесения того, что уже известно и усвоено учащимися, и того, что ещё неизвестно;</w:t>
            </w:r>
          </w:p>
          <w:p w:rsidR="00E66FB8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–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планирование </w:t>
            </w: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определение цели, функций участников, способов взаимодействия;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66FB8" w:rsidRDefault="00E66FB8" w:rsidP="0053385B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–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составление</w:t>
            </w: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shd w:val="clear" w:color="auto" w:fill="FFFFFF"/>
              </w:rPr>
              <w:t>плана и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0"/>
                <w:szCs w:val="20"/>
                <w:shd w:val="clear" w:color="auto" w:fill="FFFFFF"/>
              </w:rPr>
              <w:t>последовательности действий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E66FB8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–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прогнозирование</w:t>
            </w:r>
            <w:r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– предвосхищение результата и уровня усвоения, его временных характеристик;</w:t>
            </w:r>
          </w:p>
          <w:p w:rsidR="00E66FB8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–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контрол</w:t>
            </w: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ь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 форме сличения способа действия и его эталона;</w:t>
            </w:r>
          </w:p>
          <w:p w:rsidR="00E66FB8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–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коррекция</w:t>
            </w:r>
            <w:r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– внесение необходимых дополнений и корректив в план;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66FB8" w:rsidRPr="00F9195B" w:rsidRDefault="00E66FB8" w:rsidP="00AE0494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–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оценка </w:t>
            </w:r>
            <w:r w:rsidRPr="00BB2C6C"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–</w:t>
            </w:r>
            <w:r>
              <w:rPr>
                <w:rStyle w:val="a5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выделение и осознание учащимися того, что уже усвоено и что ещё подлежит усвоению, осознание качества и уровня усвоения;</w:t>
            </w:r>
          </w:p>
          <w:p w:rsidR="00E66FB8" w:rsidRDefault="00E66FB8" w:rsidP="000F4561">
            <w:pPr>
              <w:pStyle w:val="a4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- </w:t>
            </w:r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элементы волевой </w:t>
            </w:r>
            <w:proofErr w:type="spellStart"/>
            <w:r w:rsidRPr="00BB2C6C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BB2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как способности к мобилизации сил и энергии, волевому усилию – к выбору в ситуации мотивационного конфликта, к преодолению препятствий.</w:t>
            </w:r>
          </w:p>
          <w:p w:rsidR="00E66FB8" w:rsidRPr="002911E7" w:rsidRDefault="00E66FB8" w:rsidP="000F4561">
            <w:pPr>
              <w:pStyle w:val="a4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6FB8" w:rsidRDefault="00E66FB8" w:rsidP="007966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CA44CD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Общеучебные</w:t>
            </w:r>
            <w:proofErr w:type="spellEnd"/>
            <w:r w:rsidRPr="00CA44CD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действия</w:t>
            </w:r>
            <w:r w:rsidRPr="00CA44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-самостоятельное выделение и формулирование познавательной задачи;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-поиск и выделение необходимой информации;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-применение методов информационного поиска, в том числе с помощью компьютерных средств;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shd w:val="clear" w:color="auto" w:fill="FFFFFF"/>
              </w:rPr>
              <w:t>Знаково-символические действия</w:t>
            </w:r>
            <w:r w:rsidRPr="00CA44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моделирование; умение структурировать знания умение осознанно и произвольно строить речевое высказывание в устной и письменной форме; выбор наиболее эффективных способов решения задач в зависимости от конкретных условий; рефлексия способов и условий действия; контроль и оценка процесса и результатов деятельности; смысловое чтение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>Логические</w:t>
            </w:r>
            <w:r>
              <w:rPr>
                <w:rStyle w:val="a5"/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CA44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действия: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-анализ объектов с целью выделения признаков (существенных, несущественных);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-синтез как составление целого из частей, в том числе самостоятельное достраивание, восполнение недостающих компонентов;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-выбор оснований и критериев для сравнения, классификации объектов;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-подведение под понятия, выведение следствий; установление причинно-следственных связей;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-построение логической цепи рассуждений, доказательство; </w:t>
            </w:r>
          </w:p>
          <w:p w:rsidR="00E66FB8" w:rsidRPr="0060157A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-выдвижение гипотез и их обоснование.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E66FB8" w:rsidRPr="00CA44CD" w:rsidRDefault="00E66FB8" w:rsidP="0079669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44C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Коммуникативные УУД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обеспечивают социальную компетентность и учёт позиции других людей, умение слушать и вступать в диалог, участвовать в коллективном обсуждении проблем, интегрироваться в группу сверстников и продуктивно взаимодействовать.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Pr="00CA44C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shd w:val="clear" w:color="auto" w:fill="FFFFFF"/>
              </w:rPr>
              <w:t>планирование</w:t>
            </w: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учебного сотрудничества с учителем и сверстниками – определение цели, функций участников, способов взаимодействия; 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Pr="00CA44C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shd w:val="clear" w:color="auto" w:fill="FFFFFF"/>
              </w:rPr>
              <w:t>постановка вопросов</w:t>
            </w: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– инициативное сотрудничество в поиске и сборе информации;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Pr="00CA44C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shd w:val="clear" w:color="auto" w:fill="FFFFFF"/>
              </w:rPr>
              <w:t>разрешение конфликтов</w:t>
            </w: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– выявление, идентификация проблемы, поиск и оценка альтернативных способов разрешения конфликта, принятие решения и его реализация; </w:t>
            </w:r>
          </w:p>
          <w:p w:rsidR="00E66FB8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Pr="00CA44C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shd w:val="clear" w:color="auto" w:fill="FFFFFF"/>
              </w:rPr>
              <w:t>управление поведением партнёра</w:t>
            </w:r>
            <w:r w:rsidRPr="00CA44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– контроль, коррекция, оценка действий партнёра;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</w:t>
            </w:r>
          </w:p>
          <w:p w:rsidR="00E66FB8" w:rsidRPr="00CA44CD" w:rsidRDefault="00E66FB8" w:rsidP="00796690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 xml:space="preserve">Критерий 4.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Оптимальность условий для  развития мотивации и психофизиологической сферы обучающихся, рефлексивная позиция учителя в организуемом процессе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  <w:p w:rsidR="00E66FB8" w:rsidRDefault="00E66FB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2474" w:type="dxa"/>
            <w:gridSpan w:val="4"/>
          </w:tcPr>
          <w:p w:rsidR="00E66FB8" w:rsidRPr="000739BB" w:rsidRDefault="00E66FB8" w:rsidP="00D04F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Мотивация учебной деятельности</w:t>
            </w:r>
          </w:p>
          <w:p w:rsidR="00E66FB8" w:rsidRDefault="00E66FB8" w:rsidP="00D04F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39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Дидактическая задача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выработка у ученика внутренней готовности к учебной деятельности на протяжении всего урока, включая каждый его этап. Создание проблемной  ситуации и мотивация детей на открытие нового знания.</w:t>
            </w:r>
          </w:p>
          <w:p w:rsidR="00E66FB8" w:rsidRDefault="00E66FB8" w:rsidP="00D04F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39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эмоциональность речи учителя; анализ жизненных ситуаций, разъяснение общественной и личностной значимости учения и использования школьных знаний в будущей жизни; активизация познавательной деятельности (не давать готовых знаний, необходимо ставить проблемы); создание ситуаций успеха.</w:t>
            </w:r>
          </w:p>
          <w:p w:rsidR="00E66FB8" w:rsidRDefault="00E66FB8" w:rsidP="00D04F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39B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</w:t>
            </w:r>
            <w:r w:rsidRPr="000739BB">
              <w:rPr>
                <w:rFonts w:ascii="Times New Roman" w:eastAsia="Times New Roman" w:hAnsi="Times New Roman" w:cs="Times New Roman"/>
                <w:sz w:val="20"/>
                <w:szCs w:val="20"/>
              </w:rPr>
              <w:t>быстрое включение учеников в деловой ритм, полная внутренняя готовность к учебной деятельности на каждом этапе урока</w:t>
            </w:r>
          </w:p>
          <w:p w:rsidR="00E66FB8" w:rsidRDefault="00E66FB8" w:rsidP="00D04F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 w:rsidRPr="00483C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сихофизиологические внутренние ресурсы ученика</w:t>
            </w:r>
          </w:p>
          <w:p w:rsidR="00E66FB8" w:rsidRPr="00BA0F53" w:rsidRDefault="00E66FB8" w:rsidP="00BA0F53">
            <w:pPr>
              <w:pStyle w:val="a4"/>
              <w:numPr>
                <w:ilvl w:val="0"/>
                <w:numId w:val="24"/>
              </w:numPr>
              <w:ind w:left="318" w:hanging="3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F53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восприятия, внимания, воображения, памяти, мышления</w:t>
            </w:r>
          </w:p>
          <w:p w:rsidR="00E66FB8" w:rsidRPr="00BA0F53" w:rsidRDefault="00E66FB8" w:rsidP="00BA0F53">
            <w:pPr>
              <w:pStyle w:val="a4"/>
              <w:numPr>
                <w:ilvl w:val="0"/>
                <w:numId w:val="24"/>
              </w:numPr>
              <w:ind w:left="318" w:hanging="3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F53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 эффективным приемам запоминания, концентрации внимания</w:t>
            </w: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5.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Оптимальность условий по созданию комфортной образовательной среды и психолого-педагогической поддержки обучающихся на уроке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*</w:t>
            </w:r>
          </w:p>
        </w:tc>
        <w:tc>
          <w:tcPr>
            <w:tcW w:w="12474" w:type="dxa"/>
            <w:gridSpan w:val="4"/>
          </w:tcPr>
          <w:p w:rsidR="00E66FB8" w:rsidRPr="002911E7" w:rsidRDefault="00E66FB8" w:rsidP="0062139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2911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ри подготовке и проведении урока учитель использует информацию об особенностях индивидуального стиля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еятельности отдельных учеников: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2"/>
              </w:numPr>
              <w:ind w:left="318" w:hanging="28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индивидуальные формы домашних заданий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2"/>
              </w:numPr>
              <w:ind w:left="318" w:hanging="28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наличие заданий для детей разного уровня </w:t>
            </w:r>
            <w:proofErr w:type="spellStart"/>
            <w:r w:rsidRPr="005338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обученности</w:t>
            </w:r>
            <w:proofErr w:type="spellEnd"/>
          </w:p>
          <w:p w:rsidR="00E66FB8" w:rsidRPr="0053385B" w:rsidRDefault="00E66FB8" w:rsidP="0053385B">
            <w:pPr>
              <w:pStyle w:val="a4"/>
              <w:numPr>
                <w:ilvl w:val="0"/>
                <w:numId w:val="22"/>
              </w:numPr>
              <w:ind w:left="318" w:hanging="28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прослеживается индивидуальная помощь отдельным учащимся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2"/>
              </w:numPr>
              <w:ind w:left="318" w:hanging="28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ведение мониторинга учебных достижений учащихся по результатам контрольных работ</w:t>
            </w: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6.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соблюдения требований 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здоровьесберегающей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среде в содержании, структуре урока, в работе  с оборудованием (в том числе,  учет образовательных потребностей обучающихся с ОВЗ), рефлексивная позиция учителя в организуемом процессе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*</w:t>
            </w:r>
          </w:p>
          <w:p w:rsidR="00E66FB8" w:rsidRDefault="00E66FB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2474" w:type="dxa"/>
            <w:gridSpan w:val="4"/>
          </w:tcPr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структура урока соответствует его типу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всех этапов урока; четкое завершение каждого этапа, постановка задач на следующий этап;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соблюдение временных рамок урока, рациональное распределение времени на каждом этапе урока;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оптимальное и целесообразное использование возможности технических средств (проектора, интерактивной доски и т.д.);</w:t>
            </w:r>
          </w:p>
          <w:p w:rsidR="00E66FB8" w:rsidRPr="00BA0F53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оптимальное число видов учебной деятельности (рациональный уровень 4-7);  чередование различных видов учебной деятельности </w:t>
            </w:r>
            <w:r w:rsidRPr="00BA0F53">
              <w:rPr>
                <w:rFonts w:ascii="Times New Roman" w:eastAsia="Times New Roman" w:hAnsi="Times New Roman" w:cs="Times New Roman"/>
                <w:sz w:val="20"/>
                <w:szCs w:val="20"/>
              </w:rPr>
              <w:t>(средняя непрерывная продолжительность различных видов учебной деятельности в 1-4 кл-7-10мин, 5-11 кл-10-15мин.);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физкультминуток, </w:t>
            </w: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активные методы обучения;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1"/>
              </w:numPr>
              <w:ind w:left="31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учет данных об особенностях детей в классе, рекомендаций психолога при работе с детьми ОВЗ;</w:t>
            </w: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 xml:space="preserve">Критерий 7.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Оптимальность стиля и форм педагогического взаимодействия на уроке, его целям, содержанию деятельности обучающихся и их  индивидуальным особенностям</w:t>
            </w:r>
          </w:p>
          <w:p w:rsidR="00E66FB8" w:rsidRDefault="00E66FB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2474" w:type="dxa"/>
            <w:gridSpan w:val="4"/>
          </w:tcPr>
          <w:p w:rsidR="00E66FB8" w:rsidRPr="00BA6853" w:rsidRDefault="00E66FB8" w:rsidP="00BA685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A6853">
              <w:rPr>
                <w:rStyle w:val="a6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Формирующая оценка – «обратная связь» для учащихся, </w:t>
            </w:r>
            <w:r w:rsidRPr="00BA68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позволяющая им уяснить, какие шаги им необходимо предпринять для улучшения своих результатов.</w:t>
            </w:r>
          </w:p>
          <w:p w:rsidR="00E66FB8" w:rsidRPr="00BA6853" w:rsidRDefault="00E66FB8" w:rsidP="00D54B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68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Алгоритм создания системы формирующего оценивания:</w:t>
            </w:r>
          </w:p>
          <w:p w:rsidR="00E66FB8" w:rsidRPr="00D6448D" w:rsidRDefault="00E66FB8" w:rsidP="0053385B">
            <w:pPr>
              <w:pStyle w:val="a4"/>
              <w:numPr>
                <w:ilvl w:val="0"/>
                <w:numId w:val="13"/>
              </w:numPr>
              <w:shd w:val="clear" w:color="auto" w:fill="FFFFFF"/>
              <w:tabs>
                <w:tab w:val="left" w:pos="34"/>
                <w:tab w:val="left" w:pos="318"/>
              </w:tabs>
              <w:ind w:left="34" w:hanging="3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448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выявить планируемые результаты;</w:t>
            </w:r>
          </w:p>
          <w:p w:rsidR="00E66FB8" w:rsidRPr="00BA6853" w:rsidRDefault="00E66FB8" w:rsidP="0053385B">
            <w:pPr>
              <w:pStyle w:val="a4"/>
              <w:numPr>
                <w:ilvl w:val="0"/>
                <w:numId w:val="13"/>
              </w:numPr>
              <w:shd w:val="clear" w:color="auto" w:fill="FFFFFF"/>
              <w:tabs>
                <w:tab w:val="left" w:pos="34"/>
                <w:tab w:val="left" w:pos="318"/>
              </w:tabs>
              <w:ind w:left="34" w:hanging="3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68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организовать деятельность ученика по планированию и достижению субъективно значимых результатов;</w:t>
            </w:r>
          </w:p>
          <w:p w:rsidR="00E66FB8" w:rsidRDefault="00E66FB8" w:rsidP="0053385B">
            <w:pPr>
              <w:pStyle w:val="a7"/>
              <w:numPr>
                <w:ilvl w:val="0"/>
                <w:numId w:val="13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сопровождать достижение учащимся результатов с помощью организованной обратной связи.</w:t>
            </w:r>
          </w:p>
          <w:p w:rsidR="00E66FB8" w:rsidRDefault="00E66FB8" w:rsidP="00AE0494">
            <w:pPr>
              <w:pStyle w:val="a7"/>
              <w:shd w:val="clear" w:color="auto" w:fill="FFFFFF"/>
              <w:tabs>
                <w:tab w:val="left" w:pos="34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b/>
                <w:color w:val="000000" w:themeColor="text1"/>
                <w:sz w:val="20"/>
                <w:szCs w:val="20"/>
              </w:rPr>
              <w:t>Ключевыми характеристиками формирующего оценивания являются</w:t>
            </w:r>
            <w:r w:rsidRPr="00BA6853">
              <w:rPr>
                <w:color w:val="000000" w:themeColor="text1"/>
                <w:sz w:val="20"/>
                <w:szCs w:val="20"/>
              </w:rPr>
              <w:t>: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оценивание встроено в процесс преподавания и учения;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 xml:space="preserve">предполагается обсуждение учебных </w:t>
            </w:r>
            <w:r>
              <w:rPr>
                <w:color w:val="000000" w:themeColor="text1"/>
                <w:sz w:val="20"/>
                <w:szCs w:val="20"/>
              </w:rPr>
              <w:t>задач</w:t>
            </w:r>
            <w:r w:rsidRPr="00BA6853">
              <w:rPr>
                <w:color w:val="000000" w:themeColor="text1"/>
                <w:sz w:val="20"/>
                <w:szCs w:val="20"/>
              </w:rPr>
              <w:t xml:space="preserve"> с учениками;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оценивание должно помочь ученикам осознавать учебные стандарты;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ученик вовлекается в процесс самооценки или партнѐрское оценивание;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обеспечивается обратная связь: оценивание помогает ученикам наметить следующие шаги в учении;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>укрепляется уверенность в том, что каждый ученик может добиться улучшений в учении;</w:t>
            </w:r>
          </w:p>
          <w:p w:rsidR="00E66FB8" w:rsidRDefault="00E66FB8" w:rsidP="0053385B">
            <w:pPr>
              <w:pStyle w:val="a7"/>
              <w:numPr>
                <w:ilvl w:val="0"/>
                <w:numId w:val="14"/>
              </w:numPr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left="34" w:hanging="34"/>
              <w:rPr>
                <w:color w:val="000000" w:themeColor="text1"/>
                <w:sz w:val="20"/>
                <w:szCs w:val="20"/>
              </w:rPr>
            </w:pPr>
            <w:r w:rsidRPr="00BA6853">
              <w:rPr>
                <w:color w:val="000000" w:themeColor="text1"/>
                <w:sz w:val="20"/>
                <w:szCs w:val="20"/>
              </w:rPr>
              <w:t xml:space="preserve">оценивание вовлекает и учителя, и учеников в процесс рассмотрения и </w:t>
            </w:r>
            <w:proofErr w:type="gramStart"/>
            <w:r w:rsidRPr="00BA6853">
              <w:rPr>
                <w:color w:val="000000" w:themeColor="text1"/>
                <w:sz w:val="20"/>
                <w:szCs w:val="20"/>
              </w:rPr>
              <w:t>рефлексии</w:t>
            </w:r>
            <w:proofErr w:type="gramEnd"/>
            <w:r w:rsidRPr="00BA6853">
              <w:rPr>
                <w:color w:val="000000" w:themeColor="text1"/>
                <w:sz w:val="20"/>
                <w:szCs w:val="20"/>
              </w:rPr>
              <w:t xml:space="preserve"> данных оценивания.</w:t>
            </w:r>
          </w:p>
          <w:p w:rsidR="00E66FB8" w:rsidRPr="00E05610" w:rsidRDefault="00E66FB8" w:rsidP="00E0561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Функции оценивания:</w:t>
            </w:r>
          </w:p>
          <w:p w:rsidR="00E66FB8" w:rsidRPr="00E05610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стимулирующая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 воздействие на волевую сферу посредством переживания успеха или неуспеха, формирования притязаний и намерений, поступков и отношений;  </w:t>
            </w:r>
          </w:p>
          <w:p w:rsidR="00E66FB8" w:rsidRPr="00E05610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диагностическая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 непрерывное отслеживание качества знаний учащихся, измерение уровня знаний на различных этапах обучения, выявление причин отклонения от заданных целей и своевременная корректировка учебной деятельности;  </w:t>
            </w:r>
          </w:p>
          <w:p w:rsidR="00E66FB8" w:rsidRPr="00E05610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проверка эффективности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обучающей деятельности самого учителя; контроль и оценка позволяют учителю получить информацию о качестве учебного процесса, с учетом которой он вносит коррективы в сою работу</w:t>
            </w:r>
          </w:p>
          <w:p w:rsidR="00E66FB8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 учащихся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адекватной самооценки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как личностного образования. Адекватная самооценка школьников формируется под воздействием отметок и оценочных суждений учителя. Если эти воздействия носят негативный характер, то они ведут к формированию низкой самооценки, вселяют в ученика неуверенность в своих силах, следствием чего является снижение </w:t>
            </w:r>
          </w:p>
          <w:p w:rsidR="00E66FB8" w:rsidRPr="00E05610" w:rsidRDefault="00E66FB8" w:rsidP="0053385B">
            <w:pPr>
              <w:pStyle w:val="a4"/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мотивации учения и потеря интереса к учебе;  </w:t>
            </w:r>
          </w:p>
          <w:p w:rsidR="00E66FB8" w:rsidRPr="00E05610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мощный мотив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учебной деятельности учащихся;  </w:t>
            </w:r>
          </w:p>
          <w:p w:rsidR="00E66FB8" w:rsidRPr="00E05610" w:rsidRDefault="00E66FB8" w:rsidP="0053385B">
            <w:pPr>
              <w:pStyle w:val="a4"/>
              <w:numPr>
                <w:ilvl w:val="0"/>
                <w:numId w:val="16"/>
              </w:numPr>
              <w:shd w:val="clear" w:color="auto" w:fill="FFFFFF"/>
              <w:tabs>
                <w:tab w:val="left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6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изменения межличностных отношений</w:t>
            </w:r>
            <w:r w:rsidRPr="00E05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в классном коллективе, содействие в повышении статуса учащихся. Положительное или отрицательное отношение одноклассников к отдельному ученику зависит от меры применения к нему положительных или отрицательных педагогических воздействий и оценок.</w:t>
            </w: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8.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управления организацией учебной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через систему оценивания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*</w:t>
            </w:r>
          </w:p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2474" w:type="dxa"/>
            <w:gridSpan w:val="4"/>
          </w:tcPr>
          <w:p w:rsidR="00E66FB8" w:rsidRDefault="00E66FB8" w:rsidP="005338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проведении самоанализа урока учителю необходимо обратить внимание на следующие моменты: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0"/>
              </w:numPr>
              <w:ind w:left="318" w:hanging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класса, наличие детей с ОВЗ;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0"/>
              </w:numPr>
              <w:ind w:left="318" w:hanging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озвучить цель урока;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0"/>
              </w:numPr>
              <w:ind w:left="318" w:hanging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назвать </w:t>
            </w:r>
            <w:proofErr w:type="gramStart"/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формирующиеся</w:t>
            </w:r>
            <w:proofErr w:type="gramEnd"/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 уроке УУД (личностные, коммуникативные, познавательные, регулятивные);</w:t>
            </w:r>
          </w:p>
          <w:p w:rsidR="00E66FB8" w:rsidRPr="0053385B" w:rsidRDefault="00E66FB8" w:rsidP="0053385B">
            <w:pPr>
              <w:pStyle w:val="a4"/>
              <w:numPr>
                <w:ilvl w:val="0"/>
                <w:numId w:val="20"/>
              </w:numPr>
              <w:ind w:left="318" w:hanging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385B">
              <w:rPr>
                <w:rFonts w:ascii="Times New Roman" w:eastAsia="Times New Roman" w:hAnsi="Times New Roman" w:cs="Times New Roman"/>
                <w:sz w:val="20"/>
                <w:szCs w:val="20"/>
              </w:rPr>
              <w:t>проанализировать достоинства и недостатки урока</w:t>
            </w:r>
          </w:p>
        </w:tc>
      </w:tr>
      <w:tr w:rsidR="00E66FB8" w:rsidRPr="006105D8" w:rsidTr="007306E5">
        <w:tc>
          <w:tcPr>
            <w:tcW w:w="3544" w:type="dxa"/>
          </w:tcPr>
          <w:p w:rsidR="00E66FB8" w:rsidRDefault="00E66FB8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Критерий 9.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Эффективность самоуправления профессиональной деятельность и саморазвитием, рефлексивная Управление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собственной обучающей деятельностью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*</w:t>
            </w:r>
          </w:p>
        </w:tc>
        <w:tc>
          <w:tcPr>
            <w:tcW w:w="12474" w:type="dxa"/>
            <w:gridSpan w:val="4"/>
          </w:tcPr>
          <w:p w:rsidR="00E66FB8" w:rsidRPr="00B63761" w:rsidRDefault="00E66FB8" w:rsidP="005758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37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Варианты определения результативности урока</w:t>
            </w:r>
          </w:p>
          <w:p w:rsidR="00E66FB8" w:rsidRDefault="00E66FB8" w:rsidP="00533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44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Первый вариант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A42D2E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ля оценки «Результативности урока» воспользуйтесь шкалой в баллах, когда задание выполнили: от 80% учеников и более – 2; от 65 до 80% учеников – 1; от 50% и менее – 0 баллов.</w:t>
            </w:r>
          </w:p>
          <w:p w:rsidR="00E66FB8" w:rsidRPr="00AE0494" w:rsidRDefault="00E66FB8" w:rsidP="00533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20"/>
              </w:rPr>
            </w:pPr>
          </w:p>
          <w:p w:rsidR="00E66FB8" w:rsidRPr="006105D8" w:rsidRDefault="00E66FB8" w:rsidP="00533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44C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Второй  вариант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разделите класс на учеников, которые освоили или не освоили материал, а также дифференцируйте уровень помощи 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школьникам, не выполнившим диагностическую работу. Для этого педагогу нужно предварительно оценить диагностическую работу от 2 до 5 баллов. Затем вы определите </w:t>
            </w:r>
            <w:proofErr w:type="spell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обученность</w:t>
            </w:r>
            <w:proofErr w:type="spellEnd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 формуле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×100% +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2 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× 64% +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3 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× 36% +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4 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× 16%)</w:t>
            </w:r>
            <w:proofErr w:type="gram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N, где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– количество учеников, которые получили «5»;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– количество учеников, которые получили «4»;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– количество учеников, которые получили «3»; n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– количество учеников, которые получили «2»; N – общее количество учащихся, выполнявших работу.</w:t>
            </w:r>
            <w:proofErr w:type="gramEnd"/>
          </w:p>
          <w:p w:rsidR="00E66FB8" w:rsidRPr="006105D8" w:rsidRDefault="00E66FB8" w:rsidP="00533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Подсчитайте количество школьников с разными оценками. Если в классе 34 ученика, то из них: 6 учеников получили пятерки, 11 учеников – четверки, 13 учеников – тройки и 4 – двойки. Подставьте эти значения в формулу, где умножите количество учеников в классе на процент усвоенного материала: 6 × 100% + 11 × 64% + 13 × 36% + 4 × 16%. Получите 1836%. Разделите число на общее количество учеников: 1836%</w:t>
            </w:r>
            <w:proofErr w:type="gram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34 = 54%. Ученик в этом классе освоил только половину материала, который разбирали на уроке.</w:t>
            </w:r>
          </w:p>
          <w:p w:rsidR="00E66FB8" w:rsidRPr="007306E5" w:rsidRDefault="00E66FB8" w:rsidP="00533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Два балла в карте оценки качества урока ставят, если средний процент </w:t>
            </w:r>
            <w:proofErr w:type="spell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обученности</w:t>
            </w:r>
            <w:proofErr w:type="spellEnd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85 и выше, 1 балл – если средний процент </w:t>
            </w:r>
            <w:proofErr w:type="spellStart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обученности</w:t>
            </w:r>
            <w:proofErr w:type="spellEnd"/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 51 до 84, 0 баллов – 50 процентов и ниже. </w:t>
            </w:r>
          </w:p>
        </w:tc>
      </w:tr>
      <w:tr w:rsidR="007306E5" w:rsidRPr="006105D8" w:rsidTr="007306E5">
        <w:tc>
          <w:tcPr>
            <w:tcW w:w="3544" w:type="dxa"/>
          </w:tcPr>
          <w:p w:rsidR="007306E5" w:rsidRPr="006105D8" w:rsidRDefault="007306E5" w:rsidP="00CE671E">
            <w:pPr>
              <w:shd w:val="clear" w:color="auto" w:fill="F6EAEA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 Качество урока</w:t>
            </w:r>
          </w:p>
        </w:tc>
        <w:tc>
          <w:tcPr>
            <w:tcW w:w="12474" w:type="dxa"/>
            <w:gridSpan w:val="4"/>
          </w:tcPr>
          <w:p w:rsidR="007306E5" w:rsidRPr="00D57D5A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57D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Чтобы оценить качество подготовки урока у одного педагога, </w:t>
            </w:r>
            <w:r w:rsidR="00F65E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посетите </w:t>
            </w:r>
            <w:r w:rsidRPr="00D57D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минимум два-три учебных занятия</w:t>
            </w:r>
          </w:p>
          <w:p w:rsidR="00D57D5A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Считайте по</w:t>
            </w:r>
            <w:r w:rsidR="00D5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формуле: (сумма баллов </w:t>
            </w:r>
            <w:proofErr w:type="spellStart"/>
            <w:r w:rsidR="00D5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proofErr w:type="spellEnd"/>
            <w:r w:rsidR="00D5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100%)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20, где 20 – максимальное количество баллов по карте оценки качества урока. </w:t>
            </w:r>
          </w:p>
          <w:p w:rsidR="00D57D5A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100–85% –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высокий 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уровень качества урока, </w:t>
            </w:r>
          </w:p>
          <w:p w:rsidR="00D57D5A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84–60% –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оптимальный </w:t>
            </w:r>
            <w:r w:rsidR="00D5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уровень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D57D5A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59–50% –</w:t>
            </w:r>
            <w:r w:rsidRPr="00B637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допустимый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57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уровень</w:t>
            </w: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306E5" w:rsidRPr="006105D8" w:rsidRDefault="007306E5" w:rsidP="007306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менее 50% – критический уровень.</w:t>
            </w:r>
          </w:p>
          <w:p w:rsidR="007306E5" w:rsidRPr="00B63761" w:rsidRDefault="007306E5" w:rsidP="005758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3E74F0" w:rsidRPr="006105D8" w:rsidRDefault="003E74F0" w:rsidP="00A6698B">
      <w:pPr>
        <w:shd w:val="clear" w:color="auto" w:fill="FFFFFF"/>
        <w:tabs>
          <w:tab w:val="left" w:pos="9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3E74F0" w:rsidRPr="006105D8" w:rsidSect="006647CC">
      <w:headerReference w:type="default" r:id="rId8"/>
      <w:pgSz w:w="16838" w:h="11906" w:orient="landscape"/>
      <w:pgMar w:top="142" w:right="1134" w:bottom="142" w:left="1134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8CF" w:rsidRDefault="006828CF" w:rsidP="006647CC">
      <w:pPr>
        <w:spacing w:after="0" w:line="240" w:lineRule="auto"/>
      </w:pPr>
      <w:r>
        <w:separator/>
      </w:r>
    </w:p>
  </w:endnote>
  <w:endnote w:type="continuationSeparator" w:id="0">
    <w:p w:rsidR="006828CF" w:rsidRDefault="006828CF" w:rsidP="0066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8CF" w:rsidRDefault="006828CF" w:rsidP="006647CC">
      <w:pPr>
        <w:spacing w:after="0" w:line="240" w:lineRule="auto"/>
      </w:pPr>
      <w:r>
        <w:separator/>
      </w:r>
    </w:p>
  </w:footnote>
  <w:footnote w:type="continuationSeparator" w:id="0">
    <w:p w:rsidR="006828CF" w:rsidRDefault="006828CF" w:rsidP="0066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C" w:rsidRDefault="006647CC">
    <w:pPr>
      <w:pStyle w:val="a8"/>
    </w:pPr>
  </w:p>
  <w:p w:rsidR="006647CC" w:rsidRDefault="006647C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463"/>
    <w:multiLevelType w:val="hybridMultilevel"/>
    <w:tmpl w:val="F13E7E1E"/>
    <w:lvl w:ilvl="0" w:tplc="6D54C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0A5676"/>
    <w:multiLevelType w:val="multilevel"/>
    <w:tmpl w:val="86E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6269A"/>
    <w:multiLevelType w:val="hybridMultilevel"/>
    <w:tmpl w:val="48A0A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57BED"/>
    <w:multiLevelType w:val="hybridMultilevel"/>
    <w:tmpl w:val="06AAEFEC"/>
    <w:lvl w:ilvl="0" w:tplc="6D54C7F0">
      <w:start w:val="1"/>
      <w:numFmt w:val="bullet"/>
      <w:lvlText w:val=""/>
      <w:lvlJc w:val="left"/>
      <w:pPr>
        <w:ind w:left="11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4">
    <w:nsid w:val="1035785C"/>
    <w:multiLevelType w:val="hybridMultilevel"/>
    <w:tmpl w:val="6B66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8201C"/>
    <w:multiLevelType w:val="hybridMultilevel"/>
    <w:tmpl w:val="EFB0BEF4"/>
    <w:lvl w:ilvl="0" w:tplc="6D54C7F0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6">
    <w:nsid w:val="12284BE8"/>
    <w:multiLevelType w:val="hybridMultilevel"/>
    <w:tmpl w:val="B5588C98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B72AF0"/>
    <w:multiLevelType w:val="hybridMultilevel"/>
    <w:tmpl w:val="E3D60654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E7125A"/>
    <w:multiLevelType w:val="multilevel"/>
    <w:tmpl w:val="7E80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344DF9"/>
    <w:multiLevelType w:val="hybridMultilevel"/>
    <w:tmpl w:val="42F87D06"/>
    <w:lvl w:ilvl="0" w:tplc="D5407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68277A">
      <w:start w:val="24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E789A">
      <w:start w:val="249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04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089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1259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36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366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9C61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04F73DC"/>
    <w:multiLevelType w:val="hybridMultilevel"/>
    <w:tmpl w:val="2C808BAE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67292C"/>
    <w:multiLevelType w:val="hybridMultilevel"/>
    <w:tmpl w:val="4FC0E0BA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521B3"/>
    <w:multiLevelType w:val="hybridMultilevel"/>
    <w:tmpl w:val="203A95C2"/>
    <w:lvl w:ilvl="0" w:tplc="6D54C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26D1B35"/>
    <w:multiLevelType w:val="multilevel"/>
    <w:tmpl w:val="F17A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A6519D"/>
    <w:multiLevelType w:val="multilevel"/>
    <w:tmpl w:val="5A2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D6648B"/>
    <w:multiLevelType w:val="multilevel"/>
    <w:tmpl w:val="EC8C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207E70"/>
    <w:multiLevelType w:val="hybridMultilevel"/>
    <w:tmpl w:val="B70A9DDC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5B16E2"/>
    <w:multiLevelType w:val="hybridMultilevel"/>
    <w:tmpl w:val="2A30C076"/>
    <w:lvl w:ilvl="0" w:tplc="10D07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756A90"/>
    <w:multiLevelType w:val="hybridMultilevel"/>
    <w:tmpl w:val="BB6EEA50"/>
    <w:lvl w:ilvl="0" w:tplc="D5407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68277A">
      <w:start w:val="24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D07F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04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089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1259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36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366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9C61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5B74DA4"/>
    <w:multiLevelType w:val="hybridMultilevel"/>
    <w:tmpl w:val="5C604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B65733"/>
    <w:multiLevelType w:val="hybridMultilevel"/>
    <w:tmpl w:val="2F982C86"/>
    <w:lvl w:ilvl="0" w:tplc="6D54C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C976D5B"/>
    <w:multiLevelType w:val="hybridMultilevel"/>
    <w:tmpl w:val="9BF82924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2">
    <w:nsid w:val="7D8C2900"/>
    <w:multiLevelType w:val="multilevel"/>
    <w:tmpl w:val="40D0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9"/>
  </w:num>
  <w:num w:numId="7">
    <w:abstractNumId w:val="15"/>
  </w:num>
  <w:num w:numId="8">
    <w:abstractNumId w:val="1"/>
  </w:num>
  <w:num w:numId="9">
    <w:abstractNumId w:val="22"/>
  </w:num>
  <w:num w:numId="10">
    <w:abstractNumId w:val="8"/>
  </w:num>
  <w:num w:numId="11">
    <w:abstractNumId w:val="21"/>
  </w:num>
  <w:num w:numId="12">
    <w:abstractNumId w:val="5"/>
  </w:num>
  <w:num w:numId="13">
    <w:abstractNumId w:val="3"/>
  </w:num>
  <w:num w:numId="14">
    <w:abstractNumId w:val="20"/>
  </w:num>
  <w:num w:numId="15">
    <w:abstractNumId w:val="13"/>
  </w:num>
  <w:num w:numId="16">
    <w:abstractNumId w:val="12"/>
  </w:num>
  <w:num w:numId="17">
    <w:abstractNumId w:val="0"/>
  </w:num>
  <w:num w:numId="18">
    <w:abstractNumId w:val="7"/>
  </w:num>
  <w:num w:numId="19">
    <w:abstractNumId w:val="17"/>
  </w:num>
  <w:num w:numId="20">
    <w:abstractNumId w:val="10"/>
  </w:num>
  <w:num w:numId="21">
    <w:abstractNumId w:val="16"/>
  </w:num>
  <w:num w:numId="22">
    <w:abstractNumId w:val="11"/>
  </w:num>
  <w:num w:numId="23">
    <w:abstractNumId w:val="18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E74F0"/>
    <w:rsid w:val="00060D5F"/>
    <w:rsid w:val="000739BB"/>
    <w:rsid w:val="0008272E"/>
    <w:rsid w:val="0008453A"/>
    <w:rsid w:val="000B5574"/>
    <w:rsid w:val="000F4561"/>
    <w:rsid w:val="00101B6A"/>
    <w:rsid w:val="001079AB"/>
    <w:rsid w:val="00150568"/>
    <w:rsid w:val="00176D90"/>
    <w:rsid w:val="001B4102"/>
    <w:rsid w:val="001D7F2B"/>
    <w:rsid w:val="001F5797"/>
    <w:rsid w:val="001F71AB"/>
    <w:rsid w:val="00263B39"/>
    <w:rsid w:val="00265B96"/>
    <w:rsid w:val="00283D6C"/>
    <w:rsid w:val="002911E7"/>
    <w:rsid w:val="002A3597"/>
    <w:rsid w:val="002D7670"/>
    <w:rsid w:val="003475C7"/>
    <w:rsid w:val="003C0CE8"/>
    <w:rsid w:val="003C5310"/>
    <w:rsid w:val="003E74F0"/>
    <w:rsid w:val="003F083A"/>
    <w:rsid w:val="003F6212"/>
    <w:rsid w:val="00472BBC"/>
    <w:rsid w:val="00483CE2"/>
    <w:rsid w:val="004D1062"/>
    <w:rsid w:val="0053385B"/>
    <w:rsid w:val="00537705"/>
    <w:rsid w:val="005758F3"/>
    <w:rsid w:val="005969F6"/>
    <w:rsid w:val="005C3FFE"/>
    <w:rsid w:val="005D37EB"/>
    <w:rsid w:val="0060157A"/>
    <w:rsid w:val="006105D8"/>
    <w:rsid w:val="00621396"/>
    <w:rsid w:val="006647CC"/>
    <w:rsid w:val="00673EA2"/>
    <w:rsid w:val="006828CF"/>
    <w:rsid w:val="006841EA"/>
    <w:rsid w:val="00696243"/>
    <w:rsid w:val="006A28FA"/>
    <w:rsid w:val="006E1254"/>
    <w:rsid w:val="006F7842"/>
    <w:rsid w:val="007306E5"/>
    <w:rsid w:val="007571AF"/>
    <w:rsid w:val="00765EE9"/>
    <w:rsid w:val="00796690"/>
    <w:rsid w:val="007A3570"/>
    <w:rsid w:val="007B3710"/>
    <w:rsid w:val="007F6E6D"/>
    <w:rsid w:val="00843F2F"/>
    <w:rsid w:val="00876335"/>
    <w:rsid w:val="008E28B6"/>
    <w:rsid w:val="0096505B"/>
    <w:rsid w:val="009D78A3"/>
    <w:rsid w:val="009F5AF8"/>
    <w:rsid w:val="00A6698B"/>
    <w:rsid w:val="00A92032"/>
    <w:rsid w:val="00A95103"/>
    <w:rsid w:val="00A97CD5"/>
    <w:rsid w:val="00AC5BC8"/>
    <w:rsid w:val="00AE0494"/>
    <w:rsid w:val="00AE2C8B"/>
    <w:rsid w:val="00B018D7"/>
    <w:rsid w:val="00B0256C"/>
    <w:rsid w:val="00B265C9"/>
    <w:rsid w:val="00B37A30"/>
    <w:rsid w:val="00B5479B"/>
    <w:rsid w:val="00B63761"/>
    <w:rsid w:val="00BA0F53"/>
    <w:rsid w:val="00BA6853"/>
    <w:rsid w:val="00BB2C6C"/>
    <w:rsid w:val="00C7531D"/>
    <w:rsid w:val="00CA44CD"/>
    <w:rsid w:val="00CB4709"/>
    <w:rsid w:val="00CC23BC"/>
    <w:rsid w:val="00CC4EC5"/>
    <w:rsid w:val="00CC738C"/>
    <w:rsid w:val="00CD12EE"/>
    <w:rsid w:val="00D04F33"/>
    <w:rsid w:val="00D05CEE"/>
    <w:rsid w:val="00D1090F"/>
    <w:rsid w:val="00D116B2"/>
    <w:rsid w:val="00D239BA"/>
    <w:rsid w:val="00D54B31"/>
    <w:rsid w:val="00D57D5A"/>
    <w:rsid w:val="00D60A1D"/>
    <w:rsid w:val="00D6448D"/>
    <w:rsid w:val="00D66423"/>
    <w:rsid w:val="00DE1E21"/>
    <w:rsid w:val="00E02B3E"/>
    <w:rsid w:val="00E05610"/>
    <w:rsid w:val="00E63471"/>
    <w:rsid w:val="00E66FB8"/>
    <w:rsid w:val="00E7382B"/>
    <w:rsid w:val="00F03091"/>
    <w:rsid w:val="00F36EA4"/>
    <w:rsid w:val="00F4366E"/>
    <w:rsid w:val="00F54E41"/>
    <w:rsid w:val="00F65EB8"/>
    <w:rsid w:val="00F66BB9"/>
    <w:rsid w:val="00F9195B"/>
    <w:rsid w:val="00FC65EA"/>
    <w:rsid w:val="00FF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BBC"/>
    <w:pPr>
      <w:ind w:left="720"/>
      <w:contextualSpacing/>
    </w:pPr>
  </w:style>
  <w:style w:type="character" w:styleId="a5">
    <w:name w:val="Emphasis"/>
    <w:basedOn w:val="a0"/>
    <w:uiPriority w:val="20"/>
    <w:qFormat/>
    <w:rsid w:val="006A28FA"/>
    <w:rPr>
      <w:i/>
      <w:iCs/>
    </w:rPr>
  </w:style>
  <w:style w:type="character" w:styleId="a6">
    <w:name w:val="Strong"/>
    <w:basedOn w:val="a0"/>
    <w:uiPriority w:val="22"/>
    <w:qFormat/>
    <w:rsid w:val="00BA6853"/>
    <w:rPr>
      <w:b/>
      <w:bCs/>
    </w:rPr>
  </w:style>
  <w:style w:type="paragraph" w:styleId="a7">
    <w:name w:val="Normal (Web)"/>
    <w:basedOn w:val="a"/>
    <w:uiPriority w:val="99"/>
    <w:unhideWhenUsed/>
    <w:rsid w:val="00BA6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64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7CC"/>
  </w:style>
  <w:style w:type="paragraph" w:styleId="aa">
    <w:name w:val="footer"/>
    <w:basedOn w:val="a"/>
    <w:link w:val="ab"/>
    <w:uiPriority w:val="99"/>
    <w:semiHidden/>
    <w:unhideWhenUsed/>
    <w:rsid w:val="00664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647CC"/>
  </w:style>
  <w:style w:type="paragraph" w:styleId="ac">
    <w:name w:val="Balloon Text"/>
    <w:basedOn w:val="a"/>
    <w:link w:val="ad"/>
    <w:uiPriority w:val="99"/>
    <w:semiHidden/>
    <w:unhideWhenUsed/>
    <w:rsid w:val="00664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47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C8C4C-F65C-4A2E-89E8-A5F2FF23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3392</Words>
  <Characters>19336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Сергеева НА</cp:lastModifiedBy>
  <cp:revision>81</cp:revision>
  <cp:lastPrinted>2021-04-06T04:28:00Z</cp:lastPrinted>
  <dcterms:created xsi:type="dcterms:W3CDTF">2020-01-14T10:25:00Z</dcterms:created>
  <dcterms:modified xsi:type="dcterms:W3CDTF">2021-04-09T10:57:00Z</dcterms:modified>
</cp:coreProperties>
</file>