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0" w:rsidRPr="003C61B0" w:rsidRDefault="00BD3753" w:rsidP="003C6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bookmarkStart w:id="0" w:name="_GoBack"/>
      <w:bookmarkEnd w:id="0"/>
      <w:r w:rsidR="00417505" w:rsidRPr="003C61B0">
        <w:rPr>
          <w:rFonts w:ascii="Times New Roman" w:hAnsi="Times New Roman" w:cs="Times New Roman"/>
          <w:b/>
          <w:sz w:val="24"/>
          <w:szCs w:val="24"/>
        </w:rPr>
        <w:t xml:space="preserve"> для учителей</w:t>
      </w:r>
      <w:r w:rsidR="007430CD" w:rsidRPr="003C61B0">
        <w:rPr>
          <w:rFonts w:ascii="Times New Roman" w:hAnsi="Times New Roman" w:cs="Times New Roman"/>
          <w:b/>
          <w:sz w:val="24"/>
          <w:szCs w:val="24"/>
        </w:rPr>
        <w:t xml:space="preserve"> обществознания</w:t>
      </w:r>
    </w:p>
    <w:p w:rsidR="001D1B88" w:rsidRDefault="00417505" w:rsidP="003C6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B0">
        <w:rPr>
          <w:rFonts w:ascii="Times New Roman" w:hAnsi="Times New Roman" w:cs="Times New Roman"/>
          <w:b/>
          <w:sz w:val="24"/>
          <w:szCs w:val="24"/>
        </w:rPr>
        <w:t>по подготовке к ЕГЭ в 2017 году</w:t>
      </w:r>
      <w:r w:rsidR="007430CD" w:rsidRPr="003C61B0">
        <w:rPr>
          <w:rFonts w:ascii="Times New Roman" w:hAnsi="Times New Roman" w:cs="Times New Roman"/>
          <w:b/>
          <w:sz w:val="24"/>
          <w:szCs w:val="24"/>
        </w:rPr>
        <w:t>.</w:t>
      </w:r>
    </w:p>
    <w:p w:rsidR="003C61B0" w:rsidRPr="003C61B0" w:rsidRDefault="003C61B0" w:rsidP="003C6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0CD" w:rsidRDefault="00417505" w:rsidP="004175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505">
        <w:rPr>
          <w:rFonts w:ascii="Times New Roman" w:hAnsi="Times New Roman" w:cs="Times New Roman"/>
          <w:sz w:val="24"/>
          <w:szCs w:val="24"/>
        </w:rPr>
        <w:t>Опираясь на анализ результатов ЕГЭ, советуем обратить внимание на следующие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контролируемые элементы содержания</w:t>
      </w:r>
      <w:r w:rsidRPr="00417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505" w:rsidRDefault="00417505" w:rsidP="007430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505">
        <w:rPr>
          <w:rFonts w:ascii="Times New Roman" w:hAnsi="Times New Roman" w:cs="Times New Roman"/>
          <w:sz w:val="24"/>
          <w:szCs w:val="24"/>
        </w:rPr>
        <w:t>«Природное и общественное в человеке (Человек ка</w:t>
      </w:r>
      <w:r>
        <w:rPr>
          <w:rFonts w:ascii="Times New Roman" w:hAnsi="Times New Roman" w:cs="Times New Roman"/>
          <w:sz w:val="24"/>
          <w:szCs w:val="24"/>
        </w:rPr>
        <w:t>к результат биологической и со</w:t>
      </w:r>
      <w:r w:rsidRPr="00417505">
        <w:rPr>
          <w:rFonts w:ascii="Times New Roman" w:hAnsi="Times New Roman" w:cs="Times New Roman"/>
          <w:sz w:val="24"/>
          <w:szCs w:val="24"/>
        </w:rPr>
        <w:t>циокультурной эволюции)»: общие черты и черты различия ч</w:t>
      </w:r>
      <w:r>
        <w:rPr>
          <w:rFonts w:ascii="Times New Roman" w:hAnsi="Times New Roman" w:cs="Times New Roman"/>
          <w:sz w:val="24"/>
          <w:szCs w:val="24"/>
        </w:rPr>
        <w:t>еловека и животного; характери</w:t>
      </w:r>
      <w:r w:rsidRPr="00417505">
        <w:rPr>
          <w:rFonts w:ascii="Times New Roman" w:hAnsi="Times New Roman" w:cs="Times New Roman"/>
          <w:sz w:val="24"/>
          <w:szCs w:val="24"/>
        </w:rPr>
        <w:t>стики индивида; биологические, социальные и духовные потребности человека; задатки и способности человека; личность (социальные качества чел</w:t>
      </w:r>
      <w:r>
        <w:rPr>
          <w:rFonts w:ascii="Times New Roman" w:hAnsi="Times New Roman" w:cs="Times New Roman"/>
          <w:sz w:val="24"/>
          <w:szCs w:val="24"/>
        </w:rPr>
        <w:t>овека, их формирование и разви</w:t>
      </w:r>
      <w:r w:rsidRPr="00417505">
        <w:rPr>
          <w:rFonts w:ascii="Times New Roman" w:hAnsi="Times New Roman" w:cs="Times New Roman"/>
          <w:sz w:val="24"/>
          <w:szCs w:val="24"/>
        </w:rPr>
        <w:t xml:space="preserve">тие). </w:t>
      </w:r>
      <w:r>
        <w:rPr>
          <w:rFonts w:ascii="Times New Roman" w:hAnsi="Times New Roman" w:cs="Times New Roman"/>
          <w:sz w:val="24"/>
          <w:szCs w:val="24"/>
        </w:rPr>
        <w:t>Уделить</w:t>
      </w:r>
      <w:r w:rsidRPr="00417505">
        <w:rPr>
          <w:rFonts w:ascii="Times New Roman" w:hAnsi="Times New Roman" w:cs="Times New Roman"/>
          <w:sz w:val="24"/>
          <w:szCs w:val="24"/>
        </w:rPr>
        <w:t xml:space="preserve"> внимание на примерах социальных и духовных потребностей, различиях понятий «личность» и «индивид». «Системное строение общества: элементы и подсистемы»: подсистемы (социальная, экономическая, политическая и духовная) общества и соци</w:t>
      </w:r>
      <w:r>
        <w:rPr>
          <w:rFonts w:ascii="Times New Roman" w:hAnsi="Times New Roman" w:cs="Times New Roman"/>
          <w:sz w:val="24"/>
          <w:szCs w:val="24"/>
        </w:rPr>
        <w:t xml:space="preserve">альные институты, </w:t>
      </w:r>
      <w:r w:rsidRPr="00417505">
        <w:rPr>
          <w:rFonts w:ascii="Times New Roman" w:hAnsi="Times New Roman" w:cs="Times New Roman"/>
          <w:sz w:val="24"/>
          <w:szCs w:val="24"/>
        </w:rPr>
        <w:t>разъяснению смысла понятия «система». «Основные институты общества»: понятие, функц</w:t>
      </w:r>
      <w:r>
        <w:rPr>
          <w:rFonts w:ascii="Times New Roman" w:hAnsi="Times New Roman" w:cs="Times New Roman"/>
          <w:sz w:val="24"/>
          <w:szCs w:val="24"/>
        </w:rPr>
        <w:t>ии основных социальных институ</w:t>
      </w:r>
      <w:r w:rsidRPr="00417505">
        <w:rPr>
          <w:rFonts w:ascii="Times New Roman" w:hAnsi="Times New Roman" w:cs="Times New Roman"/>
          <w:sz w:val="24"/>
          <w:szCs w:val="24"/>
        </w:rPr>
        <w:t>тов. Наибольшее затруднение вызывает вопрос о роли социа</w:t>
      </w:r>
      <w:r>
        <w:rPr>
          <w:rFonts w:ascii="Times New Roman" w:hAnsi="Times New Roman" w:cs="Times New Roman"/>
          <w:sz w:val="24"/>
          <w:szCs w:val="24"/>
        </w:rPr>
        <w:t>льных институтов в удовлетворе</w:t>
      </w:r>
      <w:r w:rsidRPr="00417505">
        <w:rPr>
          <w:rFonts w:ascii="Times New Roman" w:hAnsi="Times New Roman" w:cs="Times New Roman"/>
          <w:sz w:val="24"/>
          <w:szCs w:val="24"/>
        </w:rPr>
        <w:t>нии соответствующих по</w:t>
      </w:r>
      <w:r>
        <w:rPr>
          <w:rFonts w:ascii="Times New Roman" w:hAnsi="Times New Roman" w:cs="Times New Roman"/>
          <w:sz w:val="24"/>
          <w:szCs w:val="24"/>
        </w:rPr>
        <w:t>требностей человека и общества.</w:t>
      </w:r>
    </w:p>
    <w:p w:rsidR="00417505" w:rsidRDefault="00417505" w:rsidP="004175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505">
        <w:rPr>
          <w:rFonts w:ascii="Times New Roman" w:hAnsi="Times New Roman" w:cs="Times New Roman"/>
          <w:sz w:val="24"/>
          <w:szCs w:val="24"/>
        </w:rPr>
        <w:t>«Понятие культуры. Формы и разновидности культуры»: формы (области) культуры; виды культуры (материальная и духовная культура; народная, массовая и</w:t>
      </w:r>
      <w:r>
        <w:rPr>
          <w:rFonts w:ascii="Times New Roman" w:hAnsi="Times New Roman" w:cs="Times New Roman"/>
          <w:sz w:val="24"/>
          <w:szCs w:val="24"/>
        </w:rPr>
        <w:t xml:space="preserve"> элитарная культу</w:t>
      </w:r>
      <w:r w:rsidRPr="00417505">
        <w:rPr>
          <w:rFonts w:ascii="Times New Roman" w:hAnsi="Times New Roman" w:cs="Times New Roman"/>
          <w:sz w:val="24"/>
          <w:szCs w:val="24"/>
        </w:rPr>
        <w:t xml:space="preserve">ра). Особые затруднения связаны с признаками элитарной культуры. </w:t>
      </w:r>
      <w:proofErr w:type="gramStart"/>
      <w:r w:rsidRPr="004175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7505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417505">
        <w:rPr>
          <w:rFonts w:ascii="Times New Roman" w:hAnsi="Times New Roman" w:cs="Times New Roman"/>
          <w:sz w:val="24"/>
          <w:szCs w:val="24"/>
        </w:rPr>
        <w:t xml:space="preserve"> общественного развития (типы обществ)»: основные признаки традиционного (аграрного), индустриального, постиндуст</w:t>
      </w:r>
      <w:r>
        <w:rPr>
          <w:rFonts w:ascii="Times New Roman" w:hAnsi="Times New Roman" w:cs="Times New Roman"/>
          <w:sz w:val="24"/>
          <w:szCs w:val="24"/>
        </w:rPr>
        <w:t>риального (информационного) об</w:t>
      </w:r>
      <w:r w:rsidRPr="00417505">
        <w:rPr>
          <w:rFonts w:ascii="Times New Roman" w:hAnsi="Times New Roman" w:cs="Times New Roman"/>
          <w:sz w:val="24"/>
          <w:szCs w:val="24"/>
        </w:rPr>
        <w:t>щества, процессы глобализации.</w:t>
      </w:r>
      <w:proofErr w:type="gramEnd"/>
      <w:r w:rsidRPr="00417505">
        <w:rPr>
          <w:rFonts w:ascii="Times New Roman" w:hAnsi="Times New Roman" w:cs="Times New Roman"/>
          <w:sz w:val="24"/>
          <w:szCs w:val="24"/>
        </w:rPr>
        <w:t xml:space="preserve"> Пожалуй, основная пробл</w:t>
      </w:r>
      <w:r>
        <w:rPr>
          <w:rFonts w:ascii="Times New Roman" w:hAnsi="Times New Roman" w:cs="Times New Roman"/>
          <w:sz w:val="24"/>
          <w:szCs w:val="24"/>
        </w:rPr>
        <w:t>ема связана с непониманием кри</w:t>
      </w:r>
      <w:r w:rsidRPr="00417505">
        <w:rPr>
          <w:rFonts w:ascii="Times New Roman" w:hAnsi="Times New Roman" w:cs="Times New Roman"/>
          <w:sz w:val="24"/>
          <w:szCs w:val="24"/>
        </w:rPr>
        <w:t xml:space="preserve">терия, лежащего в основе соответствующей типологии обществ. «Угрозы XXI в. (глобальные проблемы)»: экологические и демографические проблемы, проблема «Север – Юг», проблема развязывания новой мировой войны и др. </w:t>
      </w:r>
    </w:p>
    <w:p w:rsidR="00417505" w:rsidRDefault="00417505" w:rsidP="004175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505">
        <w:rPr>
          <w:rFonts w:ascii="Times New Roman" w:hAnsi="Times New Roman" w:cs="Times New Roman"/>
          <w:sz w:val="24"/>
          <w:szCs w:val="24"/>
        </w:rPr>
        <w:t>«Экономические системы»: основные вопросы экономики; традиционная, командная (плановая), рыночная и смешанные экономические системы; с</w:t>
      </w:r>
      <w:r>
        <w:rPr>
          <w:rFonts w:ascii="Times New Roman" w:hAnsi="Times New Roman" w:cs="Times New Roman"/>
          <w:sz w:val="24"/>
          <w:szCs w:val="24"/>
        </w:rPr>
        <w:t>обственность (частная, государ</w:t>
      </w:r>
      <w:r w:rsidRPr="00417505">
        <w:rPr>
          <w:rFonts w:ascii="Times New Roman" w:hAnsi="Times New Roman" w:cs="Times New Roman"/>
          <w:sz w:val="24"/>
          <w:szCs w:val="24"/>
        </w:rPr>
        <w:t>ственная, акционерная и другие формы собственности).</w:t>
      </w:r>
      <w:proofErr w:type="gramEnd"/>
      <w:r w:rsidRPr="00417505">
        <w:rPr>
          <w:rFonts w:ascii="Times New Roman" w:hAnsi="Times New Roman" w:cs="Times New Roman"/>
          <w:sz w:val="24"/>
          <w:szCs w:val="24"/>
        </w:rPr>
        <w:t xml:space="preserve"> «Рынок и рыночный механизм. Спрос и предложение»: спрос, закон спроса; предложение, закон предложения; ценовые и неценовые факторы формирования спроса и предложения. «Роль государства в экономике»: принятие экономического законодательства и контроль над исполнением правовых норм всеми участниками экономической деятельности, организация производства общественных благ, защита конкуренции, обеспечение социальных гарантий населению, борьба с безработицей, ограничение</w:t>
      </w:r>
      <w:r>
        <w:rPr>
          <w:rFonts w:ascii="Times New Roman" w:hAnsi="Times New Roman" w:cs="Times New Roman"/>
          <w:sz w:val="24"/>
          <w:szCs w:val="24"/>
        </w:rPr>
        <w:t xml:space="preserve"> вредных воздействий экономиче</w:t>
      </w:r>
      <w:r w:rsidRPr="00417505">
        <w:rPr>
          <w:rFonts w:ascii="Times New Roman" w:hAnsi="Times New Roman" w:cs="Times New Roman"/>
          <w:sz w:val="24"/>
          <w:szCs w:val="24"/>
        </w:rPr>
        <w:t>ской деятельности граждан и фирм на окружающую среду,</w:t>
      </w:r>
      <w:r>
        <w:rPr>
          <w:rFonts w:ascii="Times New Roman" w:hAnsi="Times New Roman" w:cs="Times New Roman"/>
          <w:sz w:val="24"/>
          <w:szCs w:val="24"/>
        </w:rPr>
        <w:t xml:space="preserve"> смягчение последствий экономи</w:t>
      </w:r>
      <w:r w:rsidRPr="00417505">
        <w:rPr>
          <w:rFonts w:ascii="Times New Roman" w:hAnsi="Times New Roman" w:cs="Times New Roman"/>
          <w:sz w:val="24"/>
          <w:szCs w:val="24"/>
        </w:rPr>
        <w:t>ческих кризисов, создание условий экономического роста и др. «Налоги»: понятие и примеры прямых и косвенных</w:t>
      </w:r>
      <w:r>
        <w:rPr>
          <w:rFonts w:ascii="Times New Roman" w:hAnsi="Times New Roman" w:cs="Times New Roman"/>
          <w:sz w:val="24"/>
          <w:szCs w:val="24"/>
        </w:rPr>
        <w:t xml:space="preserve"> налогов, системы налогообложе</w:t>
      </w:r>
      <w:r w:rsidRPr="00417505">
        <w:rPr>
          <w:rFonts w:ascii="Times New Roman" w:hAnsi="Times New Roman" w:cs="Times New Roman"/>
          <w:sz w:val="24"/>
          <w:szCs w:val="24"/>
        </w:rPr>
        <w:t>ния, функции налогов. Рекомендуем обратить особое вним</w:t>
      </w:r>
      <w:r>
        <w:rPr>
          <w:rFonts w:ascii="Times New Roman" w:hAnsi="Times New Roman" w:cs="Times New Roman"/>
          <w:sz w:val="24"/>
          <w:szCs w:val="24"/>
        </w:rPr>
        <w:t>ание на федеральные, региональ</w:t>
      </w:r>
      <w:r w:rsidRPr="00417505">
        <w:rPr>
          <w:rFonts w:ascii="Times New Roman" w:hAnsi="Times New Roman" w:cs="Times New Roman"/>
          <w:sz w:val="24"/>
          <w:szCs w:val="24"/>
        </w:rPr>
        <w:t>ные и местные в РФ. «Государственный бюджет»: статьи дохода и расхода, уровни государственного бюджета в РФ, функции государственного бюджета, профицит и дефицит государственного  бюджета. К сожалению, часть выпускников 11 класса не различают статей дохода и статей расхода государств</w:t>
      </w:r>
      <w:r>
        <w:rPr>
          <w:rFonts w:ascii="Times New Roman" w:hAnsi="Times New Roman" w:cs="Times New Roman"/>
          <w:sz w:val="24"/>
          <w:szCs w:val="24"/>
        </w:rPr>
        <w:t>енного бюджета.</w:t>
      </w:r>
    </w:p>
    <w:p w:rsidR="00417505" w:rsidRDefault="00417505" w:rsidP="004175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505">
        <w:rPr>
          <w:rFonts w:ascii="Times New Roman" w:hAnsi="Times New Roman" w:cs="Times New Roman"/>
          <w:sz w:val="24"/>
          <w:szCs w:val="24"/>
        </w:rPr>
        <w:lastRenderedPageBreak/>
        <w:t>«Социальные группы»: социальные группы, выделяемые по различным основаниям. «Виды социальных норм»: признаки социальных но</w:t>
      </w:r>
      <w:r>
        <w:rPr>
          <w:rFonts w:ascii="Times New Roman" w:hAnsi="Times New Roman" w:cs="Times New Roman"/>
          <w:sz w:val="24"/>
          <w:szCs w:val="24"/>
        </w:rPr>
        <w:t>рм и их виды (правовые, мораль</w:t>
      </w:r>
      <w:r w:rsidRPr="00417505">
        <w:rPr>
          <w:rFonts w:ascii="Times New Roman" w:hAnsi="Times New Roman" w:cs="Times New Roman"/>
          <w:sz w:val="24"/>
          <w:szCs w:val="24"/>
        </w:rPr>
        <w:t>ные, эстетические, политические, религиозные и др.). По-прежнему трудности вызывают отличия правовых норм от других видов социальных норм. «Отклоняющееся поведение и его типы»: позитивное и негативное отклонение, наиболее опасные формы отклоняющегося поведения (алкоголизм, наркомания, преступность и др.). «Социализация индивида»: социализация и её этапы,</w:t>
      </w:r>
      <w:r>
        <w:rPr>
          <w:rFonts w:ascii="Times New Roman" w:hAnsi="Times New Roman" w:cs="Times New Roman"/>
          <w:sz w:val="24"/>
          <w:szCs w:val="24"/>
        </w:rPr>
        <w:t xml:space="preserve"> агенты социализации. Выпускни</w:t>
      </w:r>
      <w:r w:rsidRPr="00417505">
        <w:rPr>
          <w:rFonts w:ascii="Times New Roman" w:hAnsi="Times New Roman" w:cs="Times New Roman"/>
          <w:sz w:val="24"/>
          <w:szCs w:val="24"/>
        </w:rPr>
        <w:t>ки плохо усваивают информацию о первичной социализации индивида. «Семья и брак»: типы семей в зависимости от числен</w:t>
      </w:r>
      <w:r>
        <w:rPr>
          <w:rFonts w:ascii="Times New Roman" w:hAnsi="Times New Roman" w:cs="Times New Roman"/>
          <w:sz w:val="24"/>
          <w:szCs w:val="24"/>
        </w:rPr>
        <w:t xml:space="preserve">ного состава, а 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нуклеар</w:t>
      </w:r>
      <w:r w:rsidRPr="00417505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417505">
        <w:rPr>
          <w:rFonts w:ascii="Times New Roman" w:hAnsi="Times New Roman" w:cs="Times New Roman"/>
          <w:sz w:val="24"/>
          <w:szCs w:val="24"/>
        </w:rPr>
        <w:t xml:space="preserve"> и расширенные; типы семей по характеру распределения домашних обязанностей, а именно патриархальные (традиционные) и демократические (партнёрские, эгалитарные). </w:t>
      </w:r>
      <w:proofErr w:type="gramStart"/>
      <w:r w:rsidRPr="00417505">
        <w:rPr>
          <w:rFonts w:ascii="Times New Roman" w:hAnsi="Times New Roman" w:cs="Times New Roman"/>
          <w:sz w:val="24"/>
          <w:szCs w:val="24"/>
        </w:rPr>
        <w:t>При изучении этой темы рекомендуем акцентировать внимание обучающихся на том, что в РФ признаётся только брак, зарегистрированный в органах ЗАГС.</w:t>
      </w:r>
      <w:proofErr w:type="gramEnd"/>
      <w:r w:rsidRPr="00417505">
        <w:rPr>
          <w:rFonts w:ascii="Times New Roman" w:hAnsi="Times New Roman" w:cs="Times New Roman"/>
          <w:sz w:val="24"/>
          <w:szCs w:val="24"/>
        </w:rPr>
        <w:t xml:space="preserve"> Все ос</w:t>
      </w:r>
      <w:r>
        <w:rPr>
          <w:rFonts w:ascii="Times New Roman" w:hAnsi="Times New Roman" w:cs="Times New Roman"/>
          <w:sz w:val="24"/>
          <w:szCs w:val="24"/>
        </w:rPr>
        <w:t>тальные виды со</w:t>
      </w:r>
      <w:r w:rsidRPr="00417505">
        <w:rPr>
          <w:rFonts w:ascii="Times New Roman" w:hAnsi="Times New Roman" w:cs="Times New Roman"/>
          <w:sz w:val="24"/>
          <w:szCs w:val="24"/>
        </w:rPr>
        <w:t>вместного проживания мужчины и женщины по действующему законодательству не являются браком. При выполнении заданий, проверяющих знание э</w:t>
      </w:r>
      <w:r>
        <w:rPr>
          <w:rFonts w:ascii="Times New Roman" w:hAnsi="Times New Roman" w:cs="Times New Roman"/>
          <w:sz w:val="24"/>
          <w:szCs w:val="24"/>
        </w:rPr>
        <w:t>того элемента содержания и тре</w:t>
      </w:r>
      <w:r w:rsidRPr="00417505">
        <w:rPr>
          <w:rFonts w:ascii="Times New Roman" w:hAnsi="Times New Roman" w:cs="Times New Roman"/>
          <w:sz w:val="24"/>
          <w:szCs w:val="24"/>
        </w:rPr>
        <w:t>бующих развёрнутого ответа, выпускники именно этой группы допускают сущ</w:t>
      </w:r>
      <w:r>
        <w:rPr>
          <w:rFonts w:ascii="Times New Roman" w:hAnsi="Times New Roman" w:cs="Times New Roman"/>
          <w:sz w:val="24"/>
          <w:szCs w:val="24"/>
        </w:rPr>
        <w:t>ностные ошиб</w:t>
      </w:r>
      <w:r w:rsidRPr="00417505">
        <w:rPr>
          <w:rFonts w:ascii="Times New Roman" w:hAnsi="Times New Roman" w:cs="Times New Roman"/>
          <w:sz w:val="24"/>
          <w:szCs w:val="24"/>
        </w:rPr>
        <w:t xml:space="preserve">ки, опираясь на свои обыденные представления. </w:t>
      </w:r>
    </w:p>
    <w:p w:rsidR="00417505" w:rsidRDefault="00417505" w:rsidP="004175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505">
        <w:rPr>
          <w:rFonts w:ascii="Times New Roman" w:hAnsi="Times New Roman" w:cs="Times New Roman"/>
          <w:sz w:val="24"/>
          <w:szCs w:val="24"/>
        </w:rPr>
        <w:t>«Политическая система общества»: понятие; структ</w:t>
      </w:r>
      <w:r>
        <w:rPr>
          <w:rFonts w:ascii="Times New Roman" w:hAnsi="Times New Roman" w:cs="Times New Roman"/>
          <w:sz w:val="24"/>
          <w:szCs w:val="24"/>
        </w:rPr>
        <w:t>ура (институциональная (органи</w:t>
      </w:r>
      <w:r w:rsidRPr="00417505">
        <w:rPr>
          <w:rFonts w:ascii="Times New Roman" w:hAnsi="Times New Roman" w:cs="Times New Roman"/>
          <w:sz w:val="24"/>
          <w:szCs w:val="24"/>
        </w:rPr>
        <w:t xml:space="preserve">зационная), нормативная, коммуникативная и культурная </w:t>
      </w:r>
      <w:r>
        <w:rPr>
          <w:rFonts w:ascii="Times New Roman" w:hAnsi="Times New Roman" w:cs="Times New Roman"/>
          <w:sz w:val="24"/>
          <w:szCs w:val="24"/>
        </w:rPr>
        <w:t>подсистемы) и функции политиче</w:t>
      </w:r>
      <w:r w:rsidRPr="00417505">
        <w:rPr>
          <w:rFonts w:ascii="Times New Roman" w:hAnsi="Times New Roman" w:cs="Times New Roman"/>
          <w:sz w:val="24"/>
          <w:szCs w:val="24"/>
        </w:rPr>
        <w:t>ской системы. Советуем сделать акцент на элементах каждой подсистемы. «Государство, его функции»: понятие, признаки и ф</w:t>
      </w:r>
      <w:r>
        <w:rPr>
          <w:rFonts w:ascii="Times New Roman" w:hAnsi="Times New Roman" w:cs="Times New Roman"/>
          <w:sz w:val="24"/>
          <w:szCs w:val="24"/>
        </w:rPr>
        <w:t>ункции государства; форма госу</w:t>
      </w:r>
      <w:r w:rsidRPr="00417505">
        <w:rPr>
          <w:rFonts w:ascii="Times New Roman" w:hAnsi="Times New Roman" w:cs="Times New Roman"/>
          <w:sz w:val="24"/>
          <w:szCs w:val="24"/>
        </w:rPr>
        <w:t>дарства. Выпускники не различают формы правления, формы государственно- территориального устройства, политические (государственные) реж</w:t>
      </w:r>
      <w:r>
        <w:rPr>
          <w:rFonts w:ascii="Times New Roman" w:hAnsi="Times New Roman" w:cs="Times New Roman"/>
          <w:sz w:val="24"/>
          <w:szCs w:val="24"/>
        </w:rPr>
        <w:t>имы. Определённые труд</w:t>
      </w:r>
      <w:r w:rsidRPr="00417505">
        <w:rPr>
          <w:rFonts w:ascii="Times New Roman" w:hAnsi="Times New Roman" w:cs="Times New Roman"/>
          <w:sz w:val="24"/>
          <w:szCs w:val="24"/>
        </w:rPr>
        <w:t xml:space="preserve">ности возникают и при определении общих признаков государства любого типа. «Органы государственной власти Российской Федерации»: Федеральное Собрание РФ, его структура и полномочия каждой палаты; Правительство РФ и его компетенция; </w:t>
      </w:r>
      <w:proofErr w:type="spellStart"/>
      <w:r w:rsidRPr="00417505">
        <w:rPr>
          <w:rFonts w:ascii="Times New Roman" w:hAnsi="Times New Roman" w:cs="Times New Roman"/>
          <w:sz w:val="24"/>
          <w:szCs w:val="24"/>
        </w:rPr>
        <w:t>полном</w:t>
      </w:r>
      <w:proofErr w:type="gramStart"/>
      <w:r w:rsidRPr="0041750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175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7505">
        <w:rPr>
          <w:rFonts w:ascii="Times New Roman" w:hAnsi="Times New Roman" w:cs="Times New Roman"/>
          <w:sz w:val="24"/>
          <w:szCs w:val="24"/>
        </w:rPr>
        <w:t xml:space="preserve"> чия Президента РФ. (Рекомендуем в учебном процессе использовать непосредственно те</w:t>
      </w:r>
      <w:proofErr w:type="gramStart"/>
      <w:r w:rsidRPr="0041750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17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505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417505">
        <w:rPr>
          <w:rFonts w:ascii="Times New Roman" w:hAnsi="Times New Roman" w:cs="Times New Roman"/>
          <w:sz w:val="24"/>
          <w:szCs w:val="24"/>
        </w:rPr>
        <w:t xml:space="preserve"> глав 4–6 Конституции РФ.) «Федеративное устройство Российской Федераци</w:t>
      </w:r>
      <w:r>
        <w:rPr>
          <w:rFonts w:ascii="Times New Roman" w:hAnsi="Times New Roman" w:cs="Times New Roman"/>
          <w:sz w:val="24"/>
          <w:szCs w:val="24"/>
        </w:rPr>
        <w:t>и»: принципы федеративного уст</w:t>
      </w:r>
      <w:r w:rsidRPr="00417505">
        <w:rPr>
          <w:rFonts w:ascii="Times New Roman" w:hAnsi="Times New Roman" w:cs="Times New Roman"/>
          <w:sz w:val="24"/>
          <w:szCs w:val="24"/>
        </w:rPr>
        <w:t>ройства РФ, разделение полномочий между федеральным центром и субъектами Федерации. (Целесообразно в учебном процессе использовать непоср</w:t>
      </w:r>
      <w:r>
        <w:rPr>
          <w:rFonts w:ascii="Times New Roman" w:hAnsi="Times New Roman" w:cs="Times New Roman"/>
          <w:sz w:val="24"/>
          <w:szCs w:val="24"/>
        </w:rPr>
        <w:t>едственно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авы 3 Консти</w:t>
      </w:r>
      <w:r w:rsidRPr="00417505">
        <w:rPr>
          <w:rFonts w:ascii="Times New Roman" w:hAnsi="Times New Roman" w:cs="Times New Roman"/>
          <w:sz w:val="24"/>
          <w:szCs w:val="24"/>
        </w:rPr>
        <w:t xml:space="preserve">туции РФ.) Напоминаем, что в каждом варианте экзаменационной работы есть задание 14, проверяющее знание основных положений глав 3–6 Конституции РФ (позиции 4.14 и 4.15. кодификатора). </w:t>
      </w:r>
    </w:p>
    <w:p w:rsidR="00417505" w:rsidRPr="00417505" w:rsidRDefault="00417505" w:rsidP="004175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505">
        <w:rPr>
          <w:rFonts w:ascii="Times New Roman" w:hAnsi="Times New Roman" w:cs="Times New Roman"/>
          <w:sz w:val="24"/>
          <w:szCs w:val="24"/>
        </w:rPr>
        <w:t>«Право в системе социальных норм»: понятие и признаки права, роль права в жизни общества и государства. «Система российского права»: нормы и источники (формы) права, основные отрасли российского права. Обращаем внимание на такие аспекты: п</w:t>
      </w:r>
      <w:r>
        <w:rPr>
          <w:rFonts w:ascii="Times New Roman" w:hAnsi="Times New Roman" w:cs="Times New Roman"/>
          <w:sz w:val="24"/>
          <w:szCs w:val="24"/>
        </w:rPr>
        <w:t>убличное и частное право, мате</w:t>
      </w:r>
      <w:r w:rsidRPr="00417505">
        <w:rPr>
          <w:rFonts w:ascii="Times New Roman" w:hAnsi="Times New Roman" w:cs="Times New Roman"/>
          <w:sz w:val="24"/>
          <w:szCs w:val="24"/>
        </w:rPr>
        <w:t xml:space="preserve">риальное и процессуальное право. «Конституция Российской Федерации. Основы конституционного строя Российской Федерации». Напоминаем, что в каждом варианте экзаменационной работы есть задание 16, проверяющее знание основ конституционного строя РФ, а также прав и свобод человека и гражданина. (Рекомендуем в учебном процессе использовать непосредственно тексты глав 1 и 2 Конституции РФ.) При изучении законодательства РФ необходимо организовать работу непосредственно с фрагментами нормативных правовых актов, относящихся к изучаемой теме. Нормативные правовые акты федерального уровня </w:t>
      </w:r>
      <w:r w:rsidRPr="00417505">
        <w:rPr>
          <w:rFonts w:ascii="Times New Roman" w:hAnsi="Times New Roman" w:cs="Times New Roman"/>
          <w:sz w:val="24"/>
          <w:szCs w:val="24"/>
        </w:rPr>
        <w:lastRenderedPageBreak/>
        <w:t>доступны на открыты</w:t>
      </w:r>
      <w:r>
        <w:rPr>
          <w:rFonts w:ascii="Times New Roman" w:hAnsi="Times New Roman" w:cs="Times New Roman"/>
          <w:sz w:val="24"/>
          <w:szCs w:val="24"/>
        </w:rPr>
        <w:t xml:space="preserve">х информационно-правовых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</w:t>
      </w:r>
      <w:r w:rsidRPr="00417505">
        <w:rPr>
          <w:rFonts w:ascii="Times New Roman" w:hAnsi="Times New Roman" w:cs="Times New Roman"/>
          <w:sz w:val="24"/>
          <w:szCs w:val="24"/>
        </w:rPr>
        <w:t>нет-порталах</w:t>
      </w:r>
      <w:proofErr w:type="gramEnd"/>
      <w:r w:rsidRPr="00417505">
        <w:rPr>
          <w:rFonts w:ascii="Times New Roman" w:hAnsi="Times New Roman" w:cs="Times New Roman"/>
          <w:sz w:val="24"/>
          <w:szCs w:val="24"/>
        </w:rPr>
        <w:t xml:space="preserve"> (например, «Гарант», «Консультант» и др.). Напоминаем, что разработчики 14 КИМ ЕГЭ по обществознанию еще в 2014 г. подготовили для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экзамена своего ро</w:t>
      </w:r>
      <w:r w:rsidRPr="00417505">
        <w:rPr>
          <w:rFonts w:ascii="Times New Roman" w:hAnsi="Times New Roman" w:cs="Times New Roman"/>
          <w:sz w:val="24"/>
          <w:szCs w:val="24"/>
        </w:rPr>
        <w:t xml:space="preserve">да «навигатор» по правовым сюжетам обществоведческого </w:t>
      </w:r>
      <w:r>
        <w:rPr>
          <w:rFonts w:ascii="Times New Roman" w:hAnsi="Times New Roman" w:cs="Times New Roman"/>
          <w:sz w:val="24"/>
          <w:szCs w:val="24"/>
        </w:rPr>
        <w:t>курса – Приложение № 2 к специ</w:t>
      </w:r>
      <w:r w:rsidRPr="00417505">
        <w:rPr>
          <w:rFonts w:ascii="Times New Roman" w:hAnsi="Times New Roman" w:cs="Times New Roman"/>
          <w:sz w:val="24"/>
          <w:szCs w:val="24"/>
        </w:rPr>
        <w:t>фикации КИМ для проведения ЕГЭ по обществознанию. «Имущественные и неимущественные права»: понятие и объекты имущественных прав, личные неимущественные права, нематериальные блага, основные способы защиты гражданских прав. (Советуем в учебном процессе использовать непосредственно те</w:t>
      </w:r>
      <w:proofErr w:type="gramStart"/>
      <w:r w:rsidRPr="0041750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17505">
        <w:rPr>
          <w:rFonts w:ascii="Times New Roman" w:hAnsi="Times New Roman" w:cs="Times New Roman"/>
          <w:sz w:val="24"/>
          <w:szCs w:val="24"/>
        </w:rPr>
        <w:t>атьи 11, а также глав 6 и 8 части первой Гражданског</w:t>
      </w:r>
      <w:r>
        <w:rPr>
          <w:rFonts w:ascii="Times New Roman" w:hAnsi="Times New Roman" w:cs="Times New Roman"/>
          <w:sz w:val="24"/>
          <w:szCs w:val="24"/>
        </w:rPr>
        <w:t>о кодекса РФ.) Основные затруд</w:t>
      </w:r>
      <w:r w:rsidRPr="00417505">
        <w:rPr>
          <w:rFonts w:ascii="Times New Roman" w:hAnsi="Times New Roman" w:cs="Times New Roman"/>
          <w:sz w:val="24"/>
          <w:szCs w:val="24"/>
        </w:rPr>
        <w:t xml:space="preserve">нения связаны с распознаванием основных способов защиты гражданских прав. «Порядок приёма на работу. Порядок заключения </w:t>
      </w:r>
      <w:r>
        <w:rPr>
          <w:rFonts w:ascii="Times New Roman" w:hAnsi="Times New Roman" w:cs="Times New Roman"/>
          <w:sz w:val="24"/>
          <w:szCs w:val="24"/>
        </w:rPr>
        <w:t>и расторжения трудового догово</w:t>
      </w:r>
      <w:r w:rsidRPr="00417505">
        <w:rPr>
          <w:rFonts w:ascii="Times New Roman" w:hAnsi="Times New Roman" w:cs="Times New Roman"/>
          <w:sz w:val="24"/>
          <w:szCs w:val="24"/>
        </w:rPr>
        <w:t>ра»: права и обязанности работника, права и обязанности ра</w:t>
      </w:r>
      <w:r>
        <w:rPr>
          <w:rFonts w:ascii="Times New Roman" w:hAnsi="Times New Roman" w:cs="Times New Roman"/>
          <w:sz w:val="24"/>
          <w:szCs w:val="24"/>
        </w:rPr>
        <w:t>ботодателя, дисциплинарные взы</w:t>
      </w:r>
      <w:r w:rsidRPr="00417505">
        <w:rPr>
          <w:rFonts w:ascii="Times New Roman" w:hAnsi="Times New Roman" w:cs="Times New Roman"/>
          <w:sz w:val="24"/>
          <w:szCs w:val="24"/>
        </w:rPr>
        <w:t>скания, основания прекращения трудового договора. (Рек</w:t>
      </w:r>
      <w:r>
        <w:rPr>
          <w:rFonts w:ascii="Times New Roman" w:hAnsi="Times New Roman" w:cs="Times New Roman"/>
          <w:sz w:val="24"/>
          <w:szCs w:val="24"/>
        </w:rPr>
        <w:t>омендуем в учебном процессе ис</w:t>
      </w:r>
      <w:r w:rsidRPr="00417505">
        <w:rPr>
          <w:rFonts w:ascii="Times New Roman" w:hAnsi="Times New Roman" w:cs="Times New Roman"/>
          <w:sz w:val="24"/>
          <w:szCs w:val="24"/>
        </w:rPr>
        <w:t>пользовать непосредственно тексты статей 20 и 21, а также глав 11, 13, 19 и 30 Трудового кодекса РФ.) При изучении этого элемента содержания обращаем внимание на основания прекращения трудового договора. «Правовое регулирование отношений супругов. Порядок и условия заключения и расторжения брака»: родство и брак, условия и заключе</w:t>
      </w:r>
      <w:r w:rsidR="006A4418">
        <w:rPr>
          <w:rFonts w:ascii="Times New Roman" w:hAnsi="Times New Roman" w:cs="Times New Roman"/>
          <w:sz w:val="24"/>
          <w:szCs w:val="24"/>
        </w:rPr>
        <w:t>ния брака, режим имущества суп</w:t>
      </w:r>
      <w:r w:rsidRPr="00417505">
        <w:rPr>
          <w:rFonts w:ascii="Times New Roman" w:hAnsi="Times New Roman" w:cs="Times New Roman"/>
          <w:sz w:val="24"/>
          <w:szCs w:val="24"/>
        </w:rPr>
        <w:t>ругов, прекращение брака. (Советуем в учебном процессе использовать непосредственно тексты глав 3, 4, 6–8 Семейного кодекса РФ.) Целесообразно акцентировать внимание на сущности законного и договорного режимов имущества супругов. По-прежнему выпускники не знают, какие свои права и обязанности супруги вправе определить в брачном договоре, а также какие отношения в РФ не могут регулироваться брачным договором. «Права и обязанности налогоплательщика». (Рекоме</w:t>
      </w:r>
      <w:r>
        <w:rPr>
          <w:rFonts w:ascii="Times New Roman" w:hAnsi="Times New Roman" w:cs="Times New Roman"/>
          <w:sz w:val="24"/>
          <w:szCs w:val="24"/>
        </w:rPr>
        <w:t>ндуем в учебном процессе исполь</w:t>
      </w:r>
      <w:r w:rsidRPr="00417505">
        <w:rPr>
          <w:rFonts w:ascii="Times New Roman" w:hAnsi="Times New Roman" w:cs="Times New Roman"/>
          <w:sz w:val="24"/>
          <w:szCs w:val="24"/>
        </w:rPr>
        <w:t>зовать непосредственно тексты статей 21 и 23 Налогового кодекса РФ.) «Правоохранительные органы. Судебная система»:</w:t>
      </w:r>
      <w:r>
        <w:rPr>
          <w:rFonts w:ascii="Times New Roman" w:hAnsi="Times New Roman" w:cs="Times New Roman"/>
          <w:sz w:val="24"/>
          <w:szCs w:val="24"/>
        </w:rPr>
        <w:t xml:space="preserve"> задачи и структура правоохрани</w:t>
      </w:r>
      <w:r w:rsidRPr="00417505">
        <w:rPr>
          <w:rFonts w:ascii="Times New Roman" w:hAnsi="Times New Roman" w:cs="Times New Roman"/>
          <w:sz w:val="24"/>
          <w:szCs w:val="24"/>
        </w:rPr>
        <w:t>тельных органов РФ, судебная система РФ. (Советуем в уч</w:t>
      </w:r>
      <w:r>
        <w:rPr>
          <w:rFonts w:ascii="Times New Roman" w:hAnsi="Times New Roman" w:cs="Times New Roman"/>
          <w:sz w:val="24"/>
          <w:szCs w:val="24"/>
        </w:rPr>
        <w:t>ебном процессе использовать не</w:t>
      </w:r>
      <w:r w:rsidRPr="00417505">
        <w:rPr>
          <w:rFonts w:ascii="Times New Roman" w:hAnsi="Times New Roman" w:cs="Times New Roman"/>
          <w:sz w:val="24"/>
          <w:szCs w:val="24"/>
        </w:rPr>
        <w:t>посредственно те</w:t>
      </w:r>
      <w:proofErr w:type="gramStart"/>
      <w:r w:rsidRPr="00417505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Pr="00417505">
        <w:rPr>
          <w:rFonts w:ascii="Times New Roman" w:hAnsi="Times New Roman" w:cs="Times New Roman"/>
          <w:sz w:val="24"/>
          <w:szCs w:val="24"/>
        </w:rPr>
        <w:t>авы 7 Конституции РФ.) Только треть выпускников, не достигших минимального балла, распознают полномочия полиции, прокуратуры и суда.</w:t>
      </w:r>
    </w:p>
    <w:sectPr w:rsidR="00417505" w:rsidRPr="0041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505"/>
    <w:rsid w:val="001D1B88"/>
    <w:rsid w:val="003C61B0"/>
    <w:rsid w:val="00417505"/>
    <w:rsid w:val="006A4418"/>
    <w:rsid w:val="007430CD"/>
    <w:rsid w:val="00B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Юля</cp:lastModifiedBy>
  <cp:revision>7</cp:revision>
  <cp:lastPrinted>2016-12-08T05:40:00Z</cp:lastPrinted>
  <dcterms:created xsi:type="dcterms:W3CDTF">2016-12-08T05:30:00Z</dcterms:created>
  <dcterms:modified xsi:type="dcterms:W3CDTF">2016-12-08T07:07:00Z</dcterms:modified>
</cp:coreProperties>
</file>