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C2" w:rsidRDefault="00CE39C2" w:rsidP="0073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Тесленко Е.Н. МАОУ СОШ №2 п. Новоорск.</w:t>
      </w:r>
    </w:p>
    <w:p w:rsidR="00D2145D" w:rsidRDefault="00A83787" w:rsidP="0073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87">
        <w:rPr>
          <w:rFonts w:ascii="Times New Roman" w:hAnsi="Times New Roman" w:cs="Times New Roman"/>
          <w:b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онлайн-семинаре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учителей русско</w:t>
      </w:r>
      <w:r w:rsidR="00CE73BF">
        <w:rPr>
          <w:rFonts w:ascii="Times New Roman" w:hAnsi="Times New Roman" w:cs="Times New Roman"/>
          <w:b/>
          <w:sz w:val="28"/>
          <w:szCs w:val="28"/>
        </w:rPr>
        <w:t xml:space="preserve">го языка и литературы по теме </w:t>
      </w:r>
    </w:p>
    <w:p w:rsidR="00D2145D" w:rsidRDefault="00CE73BF" w:rsidP="0073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A83787">
        <w:rPr>
          <w:rFonts w:ascii="Times New Roman" w:hAnsi="Times New Roman" w:cs="Times New Roman"/>
          <w:b/>
          <w:sz w:val="28"/>
          <w:szCs w:val="28"/>
        </w:rPr>
        <w:t xml:space="preserve">азбор тематических направлений итогового сочинения. </w:t>
      </w:r>
    </w:p>
    <w:p w:rsidR="0068411E" w:rsidRDefault="00A83787" w:rsidP="00735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рекомендации».</w:t>
      </w:r>
    </w:p>
    <w:p w:rsidR="00A83787" w:rsidRDefault="00A83787" w:rsidP="007350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24.03.2021г.</w:t>
      </w:r>
    </w:p>
    <w:p w:rsidR="00E2516E" w:rsidRDefault="00E2516E" w:rsidP="007350D8">
      <w:pPr>
        <w:pStyle w:val="a3"/>
        <w:ind w:left="-567" w:right="227"/>
        <w:jc w:val="left"/>
      </w:pPr>
      <w:r w:rsidRPr="00E2516E">
        <w:t>В качестве тематических направлений выпускникам предлагается поразмышлять над следующими полярными понятиями:</w:t>
      </w:r>
    </w:p>
    <w:p w:rsidR="00E2516E" w:rsidRDefault="00E2516E" w:rsidP="007350D8">
      <w:pPr>
        <w:pStyle w:val="a3"/>
        <w:ind w:left="-567" w:right="227"/>
        <w:jc w:val="left"/>
      </w:pPr>
      <w:r w:rsidRPr="00E2516E">
        <w:t>«Забвению не подлежит»;</w:t>
      </w:r>
    </w:p>
    <w:p w:rsidR="00E2516E" w:rsidRPr="00E2516E" w:rsidRDefault="00E2516E" w:rsidP="007350D8">
      <w:pPr>
        <w:pStyle w:val="a3"/>
        <w:ind w:left="-567" w:right="227"/>
        <w:jc w:val="left"/>
      </w:pPr>
      <w:r w:rsidRPr="00E2516E">
        <w:t>«Я и другие»;</w:t>
      </w:r>
    </w:p>
    <w:p w:rsidR="00E2516E" w:rsidRPr="00E2516E" w:rsidRDefault="00E2516E" w:rsidP="007350D8">
      <w:pPr>
        <w:pStyle w:val="a3"/>
        <w:ind w:left="-567" w:right="227"/>
        <w:jc w:val="left"/>
      </w:pPr>
      <w:r w:rsidRPr="00E2516E">
        <w:t>«Время перемен»;</w:t>
      </w:r>
    </w:p>
    <w:p w:rsidR="00E2516E" w:rsidRPr="00E2516E" w:rsidRDefault="00E2516E" w:rsidP="007350D8">
      <w:pPr>
        <w:pStyle w:val="a3"/>
        <w:ind w:left="-567" w:right="227"/>
        <w:jc w:val="left"/>
      </w:pPr>
      <w:r w:rsidRPr="00E2516E">
        <w:t>«Разговор с собой»;</w:t>
      </w:r>
    </w:p>
    <w:p w:rsidR="00E2516E" w:rsidRPr="00E2516E" w:rsidRDefault="00E2516E" w:rsidP="007350D8">
      <w:pPr>
        <w:pStyle w:val="a3"/>
        <w:ind w:left="-567" w:right="227"/>
        <w:jc w:val="left"/>
      </w:pPr>
      <w:r w:rsidRPr="00E2516E">
        <w:t>«Между прошлым и будущим: портрет моего поколения».</w:t>
      </w:r>
    </w:p>
    <w:p w:rsidR="00E51009" w:rsidRDefault="00E51009" w:rsidP="007350D8">
      <w:pPr>
        <w:pStyle w:val="Heading1"/>
        <w:ind w:left="3703"/>
        <w:jc w:val="left"/>
      </w:pPr>
      <w:r>
        <w:t>«Забвению не подлежит»</w:t>
      </w:r>
      <w:r>
        <w:rPr>
          <w:b w:val="0"/>
          <w:spacing w:val="-71"/>
          <w:u w:val="thick"/>
        </w:rPr>
        <w:t xml:space="preserve"> </w:t>
      </w:r>
    </w:p>
    <w:p w:rsidR="00E51009" w:rsidRDefault="00E51009" w:rsidP="007350D8">
      <w:pPr>
        <w:pStyle w:val="a3"/>
        <w:spacing w:before="43"/>
        <w:ind w:left="-709" w:right="226"/>
      </w:pPr>
      <w:r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</w:t>
      </w:r>
      <w:proofErr w:type="gramStart"/>
      <w:r>
        <w:t>влияние</w:t>
      </w:r>
      <w:proofErr w:type="gramEnd"/>
      <w:r>
        <w:t xml:space="preserve">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</w:t>
      </w:r>
      <w:r>
        <w:rPr>
          <w:spacing w:val="-5"/>
        </w:rPr>
        <w:t xml:space="preserve"> </w:t>
      </w:r>
      <w:r>
        <w:t>прозы.</w:t>
      </w:r>
    </w:p>
    <w:p w:rsidR="00524749" w:rsidRDefault="00CE73BF" w:rsidP="007350D8">
      <w:pPr>
        <w:pStyle w:val="a3"/>
        <w:spacing w:before="9"/>
        <w:ind w:left="-709" w:right="226"/>
      </w:pPr>
      <w:r>
        <w:t xml:space="preserve">В рамках данного направления нужно оценить такие непреходящие ценности, как патриотизм, память, служение профессии, долг, честь; осмыслить роль отдельных людей, их поступков в истории в целом, в прошлом и настоящем, определить их значение для будущего. Одним из центральных событий, которое могут проанализировать выпускники, является Великая Отечественная война. Военное время, как никакое другое, ставит личность в пограничную ситуацию и раскрывает все её скрытые потенциалы. Согласно указу президента, 2020 </w:t>
      </w:r>
      <w:r>
        <w:rPr>
          <w:rFonts w:ascii="Arial" w:hAnsi="Arial" w:cs="Arial"/>
        </w:rPr>
        <w:t>‒</w:t>
      </w:r>
      <w:r>
        <w:rPr>
          <w:rFonts w:ascii="Calibri" w:hAnsi="Calibri" w:cs="Calibri"/>
        </w:rPr>
        <w:t xml:space="preserve"> </w:t>
      </w:r>
      <w:r>
        <w:t xml:space="preserve">Год памяти и славы: в этом году исполнилось 75 лет со дня Победы в Великой Отечественной войне. Тема Великой Отечественной войны – вечная тема литературы, ее осмысление – важная составляющая духовного воспитания и взросления юного поколения, ее ключевая идея отражена в названии направления в целом: «Забвению не подлежит». Историческая память определяет национальную идею любви к Отчизне, земле, людям, Слову. </w:t>
      </w:r>
    </w:p>
    <w:p w:rsidR="00E51009" w:rsidRDefault="00CE73BF" w:rsidP="007350D8">
      <w:pPr>
        <w:pStyle w:val="a3"/>
        <w:spacing w:before="9"/>
        <w:ind w:left="-709" w:right="226"/>
        <w:rPr>
          <w:sz w:val="32"/>
        </w:rPr>
      </w:pPr>
      <w:proofErr w:type="gramStart"/>
      <w:r w:rsidRPr="00524749">
        <w:rPr>
          <w:u w:val="single"/>
        </w:rPr>
        <w:t>Ключевые понятия:</w:t>
      </w:r>
      <w:r>
        <w:t xml:space="preserve"> историческая память, долг, исторический урок, подвиг, мужество, Отечество, прошлое, настоящее, будущее, роль личности,</w:t>
      </w:r>
      <w:r w:rsidRPr="00CE73BF">
        <w:t xml:space="preserve"> </w:t>
      </w:r>
      <w:r>
        <w:t>жизненный путь, культурное достояние.</w:t>
      </w:r>
      <w:proofErr w:type="gramEnd"/>
    </w:p>
    <w:p w:rsidR="000F41C8" w:rsidRDefault="000F41C8" w:rsidP="007350D8">
      <w:pPr>
        <w:pStyle w:val="Heading1"/>
        <w:spacing w:before="73"/>
        <w:ind w:left="-709" w:right="226"/>
        <w:jc w:val="both"/>
      </w:pPr>
      <w:r>
        <w:t>«Я и другие»</w:t>
      </w:r>
    </w:p>
    <w:p w:rsidR="00B47793" w:rsidRDefault="000F41C8" w:rsidP="007350D8">
      <w:pPr>
        <w:pStyle w:val="a3"/>
        <w:spacing w:before="163"/>
        <w:ind w:left="-709" w:right="226" w:firstLine="720"/>
      </w:pPr>
      <w:r>
        <w:t xml:space="preserve"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</w:t>
      </w:r>
      <w:r>
        <w:lastRenderedPageBreak/>
        <w:t>философской литературе и публицистике) дадут возможность глубокого отклика на предложенную тему.</w:t>
      </w:r>
      <w:r w:rsidR="00B47793" w:rsidRPr="00B47793">
        <w:t xml:space="preserve"> </w:t>
      </w:r>
    </w:p>
    <w:p w:rsidR="00CB1634" w:rsidRDefault="00B47793" w:rsidP="007350D8">
      <w:pPr>
        <w:pStyle w:val="a3"/>
        <w:spacing w:before="163"/>
        <w:ind w:left="-709" w:right="226" w:firstLine="720"/>
      </w:pPr>
      <w:r>
        <w:t xml:space="preserve">В центре размышлений выпускников в рамках данного направления – сложные, зачастую противоречивые отношения, возникающие в мире. В чём причины таких противоречий? Как найти понимание среди людей, как жить в социальном и культурном «общежитии»? Как сделать так, чтобы тебя слушали и слышали, принимали и ценили? На все эти вопросы ищут ответы герои художественных произведений и благодаря именно этому поиску учатся вести самый удивительный и интересный диалог человека с человеком. </w:t>
      </w:r>
    </w:p>
    <w:p w:rsidR="000F41C8" w:rsidRDefault="00B47793" w:rsidP="007350D8">
      <w:pPr>
        <w:pStyle w:val="a3"/>
        <w:spacing w:before="163"/>
        <w:ind w:left="-709" w:right="226" w:firstLine="720"/>
      </w:pPr>
      <w:proofErr w:type="gramStart"/>
      <w:r w:rsidRPr="00CB1634">
        <w:rPr>
          <w:u w:val="single"/>
        </w:rPr>
        <w:t>Ключевые слова:</w:t>
      </w:r>
      <w:r>
        <w:t xml:space="preserve"> личность, общество, социум, диалог, конфликт, терпимость, жизненный путь, поиск духовных истин, гармония, мировоззрение.</w:t>
      </w:r>
      <w:proofErr w:type="gramEnd"/>
    </w:p>
    <w:p w:rsidR="00266558" w:rsidRDefault="00266558" w:rsidP="00E45151">
      <w:pPr>
        <w:pStyle w:val="Heading1"/>
        <w:ind w:left="-709" w:right="226"/>
      </w:pPr>
      <w:r>
        <w:t>«Время перемен»</w:t>
      </w:r>
    </w:p>
    <w:p w:rsidR="00266558" w:rsidRDefault="00266558" w:rsidP="00A353E8">
      <w:pPr>
        <w:pStyle w:val="a3"/>
        <w:spacing w:before="163"/>
        <w:ind w:left="-709" w:right="226" w:firstLine="707"/>
      </w:pPr>
      <w:r>
        <w:t xml:space="preserve"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>
        <w:t>мемуаристику</w:t>
      </w:r>
      <w:proofErr w:type="spellEnd"/>
      <w:r>
        <w:t>, научную литературу, публицистику), а также на собственный опыт осмысления жизни в</w:t>
      </w:r>
      <w:r w:rsidR="00A353E8">
        <w:t xml:space="preserve"> </w:t>
      </w:r>
      <w:r>
        <w:t>«большом времени» с его проблемами и противоречиями.</w:t>
      </w:r>
    </w:p>
    <w:p w:rsidR="00266558" w:rsidRDefault="00E62639" w:rsidP="007350D8">
      <w:pPr>
        <w:pStyle w:val="a3"/>
        <w:ind w:left="-709" w:right="226"/>
        <w:rPr>
          <w:sz w:val="30"/>
        </w:rPr>
      </w:pPr>
      <w:r>
        <w:t xml:space="preserve">Время и пространство – две важные составляющие жизни любого из нас. Человек, обладающий неповторимыми личностными чертами, талантом, притязаниями, всегда есть часть истории страны, мира, эпохи. Как время формирует и меняет нас? Какие ценности должны быть вневременными? Как найти себя в огромном мироздании? Для ответа на эти вопросы можно обратиться к художественным произведениям, где литературные герои проживают эпохальные исторические события, определяющие их настоящее и будущее, проходят путь нравственного перерождения и восхождения. </w:t>
      </w:r>
      <w:proofErr w:type="gramStart"/>
      <w:r>
        <w:t>Ключевые слова: время, эпохальное событие, перемены, мировоззрение, непреложные ценности, жизненный путь, нравственный  выбор.</w:t>
      </w:r>
      <w:proofErr w:type="gramEnd"/>
    </w:p>
    <w:p w:rsidR="00266558" w:rsidRDefault="00266558" w:rsidP="007350D8">
      <w:pPr>
        <w:pStyle w:val="Heading2"/>
        <w:spacing w:before="192"/>
        <w:ind w:left="-709" w:right="226"/>
        <w:jc w:val="both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Словарная работа:</w:t>
      </w:r>
    </w:p>
    <w:p w:rsidR="00266558" w:rsidRDefault="00266558" w:rsidP="007350D8">
      <w:pPr>
        <w:pStyle w:val="a3"/>
        <w:spacing w:before="156"/>
        <w:ind w:left="-709" w:right="226" w:firstLine="708"/>
      </w:pPr>
      <w:r>
        <w:rPr>
          <w:spacing w:val="-71"/>
          <w:u w:val="single"/>
        </w:rPr>
        <w:t xml:space="preserve"> </w:t>
      </w:r>
      <w:r>
        <w:rPr>
          <w:u w:val="single"/>
        </w:rPr>
        <w:t>ВРЕМЯ</w:t>
      </w:r>
      <w:r>
        <w:t xml:space="preserve"> – фундаментальное понятие человеческого мышления, отображающее изменчивость мира, процессуальный характер его существования, наличие в мире не только «вещей» (объектов, предметов), но и событий.</w:t>
      </w:r>
    </w:p>
    <w:p w:rsidR="00266558" w:rsidRDefault="00266558" w:rsidP="007350D8">
      <w:pPr>
        <w:pStyle w:val="a3"/>
        <w:ind w:left="-709" w:right="226" w:firstLine="708"/>
      </w:pPr>
      <w:r>
        <w:rPr>
          <w:spacing w:val="-71"/>
          <w:u w:val="single"/>
        </w:rPr>
        <w:t xml:space="preserve"> </w:t>
      </w:r>
      <w:r>
        <w:rPr>
          <w:u w:val="single"/>
        </w:rPr>
        <w:t>ПЕРЕМЕНЫ</w:t>
      </w:r>
      <w:r>
        <w:t xml:space="preserve"> – действие и состояние, наступившее в </w:t>
      </w:r>
      <w:proofErr w:type="spellStart"/>
      <w:r>
        <w:t>ком-че</w:t>
      </w:r>
      <w:proofErr w:type="gramStart"/>
      <w:r>
        <w:t>м</w:t>
      </w:r>
      <w:proofErr w:type="spellEnd"/>
      <w:r>
        <w:t>-</w:t>
      </w:r>
      <w:proofErr w:type="gramEnd"/>
      <w:r>
        <w:t xml:space="preserve"> </w:t>
      </w:r>
      <w:proofErr w:type="spellStart"/>
      <w:r>
        <w:t>нибудь</w:t>
      </w:r>
      <w:proofErr w:type="spellEnd"/>
      <w:r>
        <w:t xml:space="preserve">, изменение, поворот к чему-нибудь новому, появление чего- </w:t>
      </w:r>
      <w:proofErr w:type="spellStart"/>
      <w:r>
        <w:t>нибудь</w:t>
      </w:r>
      <w:proofErr w:type="spellEnd"/>
      <w:r>
        <w:t xml:space="preserve"> нового.</w:t>
      </w:r>
    </w:p>
    <w:p w:rsidR="00266558" w:rsidRPr="00BD059D" w:rsidRDefault="00266558" w:rsidP="007350D8">
      <w:pPr>
        <w:pStyle w:val="a3"/>
        <w:ind w:left="-709" w:right="226"/>
        <w:rPr>
          <w:u w:val="single"/>
        </w:rPr>
      </w:pPr>
      <w:r w:rsidRPr="00BD059D">
        <w:rPr>
          <w:u w:val="single"/>
        </w:rPr>
        <w:t>Синонимы к словосочетанию «время перемен»:</w:t>
      </w:r>
    </w:p>
    <w:p w:rsidR="00266558" w:rsidRDefault="00266558" w:rsidP="00BD059D">
      <w:pPr>
        <w:pStyle w:val="a3"/>
        <w:spacing w:before="48"/>
        <w:ind w:left="-709" w:right="226" w:firstLine="708"/>
      </w:pPr>
      <w:proofErr w:type="gramStart"/>
      <w:r>
        <w:t>глобальные перемены, великие перемены, серьѐзные перемены, перемена в жизни, грандиозные перемены, кардинальные перемены, грядущие перемены, позитивные перемены, радикальная перемена, интересное время, непростые времена, сложные времена, удивительное время, смутные времена, новое время, плохие времена, странное время,</w:t>
      </w:r>
      <w:r w:rsidR="00BD059D">
        <w:t xml:space="preserve"> прекрасные</w:t>
      </w:r>
      <w:r w:rsidR="00BD059D">
        <w:tab/>
        <w:t>времена, переоценка</w:t>
      </w:r>
      <w:r w:rsidR="00BD059D">
        <w:tab/>
        <w:t>ценностей,</w:t>
      </w:r>
      <w:r w:rsidR="00BD059D">
        <w:tab/>
        <w:t>здесь</w:t>
      </w:r>
      <w:r w:rsidR="00BD059D">
        <w:tab/>
        <w:t xml:space="preserve"> и </w:t>
      </w:r>
      <w:r>
        <w:t>сейчас,</w:t>
      </w:r>
      <w:r>
        <w:tab/>
      </w:r>
      <w:r>
        <w:rPr>
          <w:spacing w:val="-5"/>
        </w:rPr>
        <w:t xml:space="preserve">точка </w:t>
      </w:r>
      <w:proofErr w:type="spellStart"/>
      <w:r>
        <w:t>невозврата</w:t>
      </w:r>
      <w:proofErr w:type="spellEnd"/>
      <w:r>
        <w:t>, новый</w:t>
      </w:r>
      <w:r>
        <w:rPr>
          <w:spacing w:val="-2"/>
        </w:rPr>
        <w:t xml:space="preserve"> </w:t>
      </w:r>
      <w:r>
        <w:t>век.</w:t>
      </w:r>
      <w:proofErr w:type="gramEnd"/>
    </w:p>
    <w:p w:rsidR="00B5540D" w:rsidRDefault="00B5540D" w:rsidP="007350D8">
      <w:pPr>
        <w:pStyle w:val="a3"/>
        <w:tabs>
          <w:tab w:val="left" w:pos="2285"/>
          <w:tab w:val="left" w:pos="3542"/>
          <w:tab w:val="left" w:pos="5119"/>
          <w:tab w:val="left" w:pos="6639"/>
          <w:tab w:val="left" w:pos="7486"/>
          <w:tab w:val="left" w:pos="7850"/>
          <w:tab w:val="left" w:pos="8927"/>
        </w:tabs>
        <w:spacing w:before="67"/>
        <w:ind w:left="-709" w:right="226"/>
      </w:pPr>
    </w:p>
    <w:p w:rsidR="00B5540D" w:rsidRDefault="00B5540D" w:rsidP="007A5D57">
      <w:pPr>
        <w:pStyle w:val="Heading1"/>
        <w:ind w:left="-709" w:right="226"/>
      </w:pPr>
      <w:r>
        <w:t>«Разговор с собой»</w:t>
      </w:r>
    </w:p>
    <w:p w:rsidR="00F176D5" w:rsidRDefault="00B5540D" w:rsidP="007350D8">
      <w:pPr>
        <w:pStyle w:val="a3"/>
        <w:spacing w:before="242"/>
        <w:ind w:left="-709" w:right="226" w:firstLine="708"/>
      </w:pPr>
      <w: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  <w:r w:rsidR="00F176D5" w:rsidRPr="00F176D5">
        <w:t xml:space="preserve"> </w:t>
      </w:r>
    </w:p>
    <w:p w:rsidR="00F176D5" w:rsidRDefault="00F176D5" w:rsidP="007350D8">
      <w:pPr>
        <w:pStyle w:val="a3"/>
        <w:spacing w:before="242"/>
        <w:ind w:left="-709" w:right="226" w:firstLine="708"/>
      </w:pPr>
      <w:r>
        <w:t xml:space="preserve">Найти себя – одна из главных и сложных задач, которую решают люди в юности. Как обрести внутреннюю гармонию и открыть формулу своего счастья? Что значит стать Человеком? Где границы поиска смысла жизни и разумного нигилизма? Как сделать верный выбор друзей, профессии, призвания – себя? Какое место моё «Я» занимает в мироздании? Вереница вопросов, ответить на которые – значит открыть загадку, тайну собственной души. Литература - искусство, которое помогает это сделать: судьбы героев обнажают перед читателями законы постижения любви к миру и себе. </w:t>
      </w:r>
    </w:p>
    <w:p w:rsidR="00B5540D" w:rsidRDefault="00F176D5" w:rsidP="007350D8">
      <w:pPr>
        <w:pStyle w:val="a3"/>
        <w:spacing w:before="242"/>
        <w:ind w:left="-709" w:right="226" w:firstLine="708"/>
      </w:pPr>
      <w:proofErr w:type="gramStart"/>
      <w:r w:rsidRPr="0099392E">
        <w:rPr>
          <w:u w:val="single"/>
        </w:rPr>
        <w:t>Ключевые слова:</w:t>
      </w:r>
      <w:r>
        <w:t xml:space="preserve"> мировоззрение, моя «Я», личность, призвание, поиск, нравственный выбор, смысл жизни, самопознание, самосовершенствование.</w:t>
      </w:r>
      <w:proofErr w:type="gramEnd"/>
    </w:p>
    <w:p w:rsidR="00F176D5" w:rsidRDefault="00F176D5" w:rsidP="007350D8">
      <w:pPr>
        <w:spacing w:after="0" w:line="240" w:lineRule="auto"/>
        <w:ind w:left="-709" w:right="226" w:hanging="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D31" w:rsidRPr="00774FDB" w:rsidRDefault="009E1D31" w:rsidP="00575795">
      <w:pPr>
        <w:spacing w:after="0" w:line="240" w:lineRule="auto"/>
        <w:ind w:left="-709" w:right="226" w:hanging="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DB">
        <w:rPr>
          <w:rFonts w:ascii="Times New Roman" w:hAnsi="Times New Roman" w:cs="Times New Roman"/>
          <w:b/>
          <w:sz w:val="28"/>
          <w:szCs w:val="28"/>
        </w:rPr>
        <w:t>«Между прошлым и будущим: портрет моего поколения»</w:t>
      </w:r>
    </w:p>
    <w:p w:rsidR="009E1D31" w:rsidRDefault="009E1D31" w:rsidP="007350D8">
      <w:pPr>
        <w:pStyle w:val="a3"/>
        <w:spacing w:before="245"/>
        <w:ind w:left="-709" w:right="226" w:firstLine="566"/>
      </w:pPr>
      <w:r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</w:t>
      </w:r>
      <w:r>
        <w:rPr>
          <w:spacing w:val="18"/>
        </w:rPr>
        <w:t xml:space="preserve"> </w:t>
      </w:r>
      <w:r>
        <w:t>предшественниками,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влиянии</w:t>
      </w:r>
      <w:r>
        <w:rPr>
          <w:spacing w:val="19"/>
        </w:rPr>
        <w:t xml:space="preserve"> </w:t>
      </w:r>
      <w:r>
        <w:t>молодого</w:t>
      </w:r>
      <w:r>
        <w:rPr>
          <w:spacing w:val="18"/>
        </w:rPr>
        <w:t xml:space="preserve"> </w:t>
      </w:r>
      <w:r>
        <w:t>поколения</w:t>
      </w:r>
      <w:r>
        <w:rPr>
          <w:spacing w:val="19"/>
        </w:rPr>
        <w:t xml:space="preserve"> </w:t>
      </w:r>
      <w:r>
        <w:t>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>
        <w:t>I</w:t>
      </w:r>
      <w:proofErr w:type="gramEnd"/>
      <w: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  <w:r w:rsidR="009C547A">
        <w:t xml:space="preserve"> </w:t>
      </w:r>
    </w:p>
    <w:p w:rsidR="009C547A" w:rsidRDefault="009C547A" w:rsidP="007350D8">
      <w:pPr>
        <w:pStyle w:val="a3"/>
        <w:spacing w:before="236"/>
        <w:ind w:left="-709" w:right="226" w:firstLine="566"/>
      </w:pPr>
      <w:r>
        <w:t>Тематическое направление «Между прошлым и будущим: портрет моего поколения» оставляет широкий простор для размышлений. Точка отсчета, на наш взгляд, здесь одна: портрет поколения сегодняшних выпускников, то есть людей, рожденных в XXI веке. В связи с этим определяется и круг произведений, которые могут быть использованы в качестве литературных аргументов. «Мое поколение» в этом аспекте - это поколение, сформированное ценностями нынешнего века, поэтому, как бы ни казались привлекательными образы молодых людей литературы XIX-XX веков, они могут и должны быть дополнены героями новейшей русской</w:t>
      </w:r>
      <w:r>
        <w:rPr>
          <w:spacing w:val="-1"/>
        </w:rPr>
        <w:t xml:space="preserve"> </w:t>
      </w:r>
      <w:r>
        <w:t>литературы.</w:t>
      </w:r>
    </w:p>
    <w:p w:rsidR="008515E5" w:rsidRDefault="009C547A" w:rsidP="00575795">
      <w:pPr>
        <w:pStyle w:val="a3"/>
        <w:spacing w:before="1"/>
        <w:ind w:left="-709" w:right="226"/>
      </w:pPr>
      <w:r>
        <w:t>Комментарий к направлению допускает возможность</w:t>
      </w:r>
      <w:r w:rsidR="00575795">
        <w:t xml:space="preserve"> </w:t>
      </w:r>
      <w:r>
        <w:t xml:space="preserve">«дискуссионного характера» авторской позиции и «возможность высказать свое мнение в рамках обозначенной </w:t>
      </w:r>
      <w:r>
        <w:lastRenderedPageBreak/>
        <w:t xml:space="preserve">проблематики». Кроме того, обратим внимание, что </w:t>
      </w:r>
      <w:proofErr w:type="spellStart"/>
      <w:r>
        <w:t>порассуждать</w:t>
      </w:r>
      <w:proofErr w:type="spellEnd"/>
      <w:r>
        <w:t xml:space="preserve"> над судьбами и ценностями поколения XXI можно, опираясь не только на художественные, но и на публицистические произведения.</w:t>
      </w:r>
      <w:r w:rsidR="008515E5" w:rsidRPr="008515E5">
        <w:t xml:space="preserve"> </w:t>
      </w:r>
    </w:p>
    <w:p w:rsidR="00575795" w:rsidRDefault="008515E5" w:rsidP="007350D8">
      <w:pPr>
        <w:pStyle w:val="a3"/>
        <w:spacing w:before="47"/>
        <w:ind w:left="-709" w:right="226"/>
      </w:pPr>
      <w:r>
        <w:t xml:space="preserve">В любую эпоху молодое поколение в чём-то отличается от старшего: в этом отличии заключается непрекращающаяся смена увлечений, представлений об идеале и счастье, в нем звучит ритм времени. Каким видят мир люди, рождённые в новом тысячелетии? Что для них является приоритетным в выборе друзей, книг, профессии? Какие идеалы они исповедуют и что считают неприемлемым? Современные писатели по- своему исследуют «героев нашего времени» и в их портретах находят узнаваемые черты молодых людей прошлого: неизменными остаются ценности любви, верности, духовной силы. </w:t>
      </w:r>
    </w:p>
    <w:p w:rsidR="00E2516E" w:rsidRDefault="008515E5" w:rsidP="007350D8">
      <w:pPr>
        <w:pStyle w:val="a3"/>
        <w:spacing w:before="47"/>
        <w:ind w:left="-709" w:right="226"/>
      </w:pPr>
      <w:proofErr w:type="gramStart"/>
      <w:r w:rsidRPr="00575795">
        <w:rPr>
          <w:u w:val="single"/>
        </w:rPr>
        <w:t>Ключевые слова:</w:t>
      </w:r>
      <w:r>
        <w:t xml:space="preserve"> современность, мое поколение, день сегодняшний, эпоха XXI века, непреходящие ценности, время и личность, вечное и «вещное».</w:t>
      </w:r>
      <w:proofErr w:type="gramEnd"/>
    </w:p>
    <w:p w:rsidR="00E85287" w:rsidRDefault="00E85287" w:rsidP="007350D8">
      <w:pPr>
        <w:pStyle w:val="a3"/>
        <w:spacing w:before="47"/>
        <w:ind w:left="-709" w:right="226"/>
      </w:pPr>
    </w:p>
    <w:p w:rsidR="00E85287" w:rsidRDefault="00E85287" w:rsidP="007350D8">
      <w:pPr>
        <w:pStyle w:val="a3"/>
        <w:spacing w:before="47"/>
        <w:ind w:left="-709" w:right="226"/>
      </w:pPr>
    </w:p>
    <w:p w:rsidR="00E85287" w:rsidRDefault="00E85287" w:rsidP="007350D8">
      <w:pPr>
        <w:pStyle w:val="a3"/>
        <w:spacing w:before="47"/>
        <w:ind w:left="-709" w:right="226"/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Направление “Забвению не подлежит”</w:t>
      </w: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Рассказ “Штурм лабиринта” Андрея Платоновича Платонова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 истории нескольких советских солдат, которые должны штурмовать хорошо укрепленный немецкий гарнизон.</w:t>
      </w: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герои — это представители совершенно разных военных чинов. Но общее стремление объединяет их. Как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о друге, на которой акцентируется читательское внимание в финале.</w:t>
      </w: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Аргумент подойдёт, если вам нужно объяснить, почему можно сказать, что жизнь мёртвых продолжается в воспоминаниях живущих. Особенно на войне.</w:t>
      </w: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Виктор Петрович Астафьев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рассказе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“Фотография, на которой меня нет”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затрагивает тему памяти. Но его рассуждения больше касаются памяти о детстве и о том, как искусство фотографии сохраняет ценные моменты, навевает воспоминания о важных людях.</w:t>
      </w:r>
    </w:p>
    <w:p w:rsidR="00E85287" w:rsidRDefault="00E85287" w:rsidP="00E85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может помочь с описанием ценности произведений искусства, которые люди не считают значимыми, и воспоминаний из детства.</w:t>
      </w: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“Я и другие”</w:t>
      </w:r>
    </w:p>
    <w:p w:rsidR="00E85287" w:rsidRDefault="00E85287" w:rsidP="00E852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</w:pPr>
      <w:r>
        <w:rPr>
          <w:b/>
          <w:color w:val="000000"/>
        </w:rPr>
        <w:t>Рассказ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>“Ванька” Антона Павловича Чехова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t> </w:t>
      </w:r>
      <w:r>
        <w:rPr>
          <w:color w:val="000000"/>
        </w:rPr>
        <w:t>показывает разницу между разными социальными группами XIX века — деревенскими людьми и горожанами. Детская непосредственность главного героя вступает в конфликт с суровостью воспитателя-сапожника и его семьи.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Аргумент пригодится, если нужно объяснить, почему люди не понимают друг друга.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Второй удачный рассказ для этого направления тоже написан</w:t>
      </w:r>
      <w:r>
        <w:rPr>
          <w:rStyle w:val="apple-converted-space"/>
          <w:color w:val="000000"/>
        </w:rPr>
        <w:t> </w:t>
      </w:r>
      <w:r>
        <w:rPr>
          <w:b/>
          <w:i/>
          <w:iCs/>
          <w:color w:val="000000"/>
        </w:rPr>
        <w:t>Антоном Павловичем Чеховым</w:t>
      </w:r>
      <w:r>
        <w:rPr>
          <w:b/>
          <w:color w:val="000000"/>
        </w:rPr>
        <w:t>. И он даже есть в школьной программе.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>“Человек в футляре”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это интереснейшее рассуждение о том, какими закрепощёнными, не понимающими ни самих себя, ни других, бывают люди.</w:t>
      </w:r>
    </w:p>
    <w:p w:rsidR="00E85287" w:rsidRDefault="00E85287" w:rsidP="00E85287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Рассказ “Человек в футляре” поможет объяснить, что такое быть или не быть самим собой.</w:t>
      </w:r>
    </w:p>
    <w:p w:rsidR="00E85287" w:rsidRDefault="00E85287" w:rsidP="00E8528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“Разговор с собой”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rStyle w:val="apple-converted-space"/>
          <w:b/>
        </w:rPr>
      </w:pPr>
      <w:r>
        <w:rPr>
          <w:b/>
          <w:i/>
          <w:iCs/>
          <w:color w:val="000000"/>
        </w:rPr>
        <w:t xml:space="preserve">Рассказ “Где-то под </w:t>
      </w:r>
      <w:proofErr w:type="spellStart"/>
      <w:r>
        <w:rPr>
          <w:b/>
          <w:i/>
          <w:iCs/>
          <w:color w:val="000000"/>
        </w:rPr>
        <w:t>Гроссето</w:t>
      </w:r>
      <w:proofErr w:type="spellEnd"/>
      <w:r>
        <w:rPr>
          <w:b/>
          <w:i/>
          <w:iCs/>
          <w:color w:val="000000"/>
        </w:rPr>
        <w:t>” Марины Львовны Степновой</w:t>
      </w:r>
      <w:r>
        <w:rPr>
          <w:rStyle w:val="apple-converted-space"/>
          <w:b/>
          <w:color w:val="000000"/>
        </w:rPr>
        <w:t> 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совсем не </w:t>
      </w:r>
      <w:proofErr w:type="gramStart"/>
      <w:r>
        <w:rPr>
          <w:color w:val="000000"/>
        </w:rPr>
        <w:t>похож</w:t>
      </w:r>
      <w:proofErr w:type="gramEnd"/>
      <w:r>
        <w:rPr>
          <w:color w:val="000000"/>
        </w:rPr>
        <w:t xml:space="preserve"> на школьную программу. Он гораздо серьёзнее и образнее, но для направления “Разговор с собой” — в самый раз. Всё из-за глубокого психологизма и понимания внутреннего мира человека.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нём отражается биография девушки, которая из-за совокупности негативных детских впечатлений почти всю жизнь посвятила поиску места, где ей будет спокойно уходить в мир иной.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Аргумент вписывается в сочинение о том, каждый ли человек ищет свой смысл жизни и совпадает ли этот смысл у разных людей.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Другой рассказ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>Марины Львовны Степновой</w:t>
      </w:r>
      <w:r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t>из того же сборника называется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 xml:space="preserve">“Бедная </w:t>
      </w:r>
      <w:proofErr w:type="spellStart"/>
      <w:r>
        <w:rPr>
          <w:b/>
          <w:i/>
          <w:iCs/>
          <w:color w:val="000000"/>
        </w:rPr>
        <w:t>Антуанетточка</w:t>
      </w:r>
      <w:proofErr w:type="spellEnd"/>
      <w:r>
        <w:rPr>
          <w:b/>
          <w:i/>
          <w:iCs/>
          <w:color w:val="000000"/>
        </w:rPr>
        <w:t>”</w:t>
      </w:r>
      <w:r>
        <w:rPr>
          <w:b/>
          <w:color w:val="000000"/>
        </w:rPr>
        <w:t xml:space="preserve">. 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центре повествования девушка, которая из-за уродливой внешности не смогла найти себя в обществе. Полностью погружённая в мир книг и своих же фантазий, она становится современной версией “маленького человека”.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Рассказ поможет в описании разительного контраста между человеческой внешностью и внутренним миром.</w:t>
      </w:r>
    </w:p>
    <w:p w:rsidR="00E85287" w:rsidRDefault="00E85287" w:rsidP="00E8528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E85287" w:rsidRDefault="00E85287" w:rsidP="00E8528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E85287" w:rsidRDefault="00E85287" w:rsidP="00E8528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Направление “Между прошлым и будущим: портрет моего поколения”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iCs/>
          <w:color w:val="000000"/>
        </w:rPr>
        <w:t>“Смерть старика” Олега Алексеевича Рябова</w:t>
      </w:r>
      <w:r>
        <w:rPr>
          <w:rStyle w:val="apple-converted-space"/>
          <w:b/>
          <w:i/>
          <w:iCs/>
          <w:color w:val="000000"/>
        </w:rPr>
        <w:t> 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позволяет отказаться от предрассудка о </w:t>
      </w:r>
      <w:proofErr w:type="spellStart"/>
      <w:r>
        <w:rPr>
          <w:color w:val="000000"/>
        </w:rPr>
        <w:t>бездуховности</w:t>
      </w:r>
      <w:proofErr w:type="spellEnd"/>
      <w:r>
        <w:rPr>
          <w:color w:val="000000"/>
        </w:rPr>
        <w:t xml:space="preserve"> подростков. Этот рассказ тяжело читать эмоционально, поскольку в нём переплетаются темы веры, смерти, детства и его конца. Но сделать это определенно стоит. Рябов помогает по-новому взглянуть на связь меж поколениями.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Аргумент понадобится, если нужно рассказать о представлениях подростков о нравственности и о том, как сохраняется связь между разными поколениями.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rStyle w:val="apple-converted-space"/>
        </w:rPr>
      </w:pPr>
      <w:r>
        <w:rPr>
          <w:b/>
          <w:i/>
          <w:iCs/>
          <w:color w:val="000000"/>
        </w:rPr>
        <w:t>Ирина Николаевна Полянская</w:t>
      </w:r>
      <w:r>
        <w:rPr>
          <w:rStyle w:val="apple-converted-space"/>
          <w:b/>
          <w:i/>
          <w:iCs/>
          <w:color w:val="000000"/>
        </w:rPr>
        <w:t> </w:t>
      </w:r>
      <w:r>
        <w:rPr>
          <w:b/>
          <w:color w:val="000000"/>
        </w:rPr>
        <w:t>написала рассказ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>“Утюжок и мороженое”</w:t>
      </w:r>
      <w:r>
        <w:rPr>
          <w:rStyle w:val="apple-converted-space"/>
          <w:i/>
          <w:iCs/>
          <w:color w:val="000000"/>
        </w:rPr>
        <w:t> 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</w:pPr>
      <w:r>
        <w:rPr>
          <w:color w:val="000000"/>
        </w:rPr>
        <w:t>ещё в прошлом веке. Но проблемы современных подростков не поменялись. В нём идеально отражено то, как дети теряют доверие к своим родителям, как начинается пресловутый конфликт поколений.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Рассказ “Утюжок и мороженое” поможет, если попалась тема о том, почему споров между отцами и детьми невозможно избежать.</w:t>
      </w:r>
    </w:p>
    <w:p w:rsidR="00E85287" w:rsidRDefault="00E85287" w:rsidP="00E8528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E85287" w:rsidRDefault="00E85287" w:rsidP="00E85287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“Время перемен”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том, как стираются границы между временами, можно почитать 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 рассказе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>Елены Олеговны Долгопят “Часы”</w:t>
      </w:r>
      <w:r>
        <w:rPr>
          <w:b/>
          <w:color w:val="000000"/>
        </w:rPr>
        <w:t>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Эта фантастическая история описывает жизнь подростка, который внезапно осознал свою способность управлять временем. Но хватит ли ему ответственности, чтобы разобраться с последствиями своих решений?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Рассказ пригодится для тем, подразумевающих рассуждение об ответственности и жизненных переменах.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Заключительная идея для итогового сочинения 2020-2021 года — </w:t>
      </w:r>
      <w:r>
        <w:rPr>
          <w:b/>
          <w:color w:val="000000"/>
        </w:rPr>
        <w:t>это</w:t>
      </w:r>
      <w:r>
        <w:rPr>
          <w:rStyle w:val="apple-converted-space"/>
          <w:b/>
          <w:color w:val="000000"/>
        </w:rPr>
        <w:t> </w:t>
      </w:r>
      <w:r>
        <w:rPr>
          <w:b/>
          <w:i/>
          <w:iCs/>
          <w:color w:val="000000"/>
        </w:rPr>
        <w:t>“Полёт” Игоря Викторовича Лёвшина</w:t>
      </w:r>
      <w:r>
        <w:rPr>
          <w:b/>
          <w:color w:val="000000"/>
        </w:rPr>
        <w:t xml:space="preserve">. </w:t>
      </w:r>
    </w:p>
    <w:p w:rsidR="00E85287" w:rsidRDefault="00E85287" w:rsidP="00E85287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этом метафоричном и тонком повествовании есть удачное описание взаимодействия человеческого интеллекта и интеллекта искусственного. Если нужно </w:t>
      </w:r>
      <w:proofErr w:type="spellStart"/>
      <w:r>
        <w:rPr>
          <w:color w:val="000000"/>
        </w:rPr>
        <w:t>порассуждать</w:t>
      </w:r>
      <w:proofErr w:type="spellEnd"/>
      <w:r>
        <w:rPr>
          <w:color w:val="000000"/>
        </w:rPr>
        <w:t xml:space="preserve"> о компьютеризации, смело выбирайте этот текст.</w:t>
      </w: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p w:rsidR="00E85287" w:rsidRDefault="00E85287" w:rsidP="00E85287">
      <w:pPr>
        <w:pStyle w:val="a5"/>
        <w:spacing w:before="0" w:beforeAutospacing="0" w:after="0" w:afterAutospacing="0"/>
        <w:rPr>
          <w:color w:val="444444"/>
        </w:rPr>
      </w:pPr>
    </w:p>
    <w:sectPr w:rsidR="00E85287" w:rsidSect="00E2516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87"/>
    <w:rsid w:val="000A1423"/>
    <w:rsid w:val="000F41C8"/>
    <w:rsid w:val="00130FBC"/>
    <w:rsid w:val="00266558"/>
    <w:rsid w:val="002B2231"/>
    <w:rsid w:val="002F712B"/>
    <w:rsid w:val="004F5E03"/>
    <w:rsid w:val="00524749"/>
    <w:rsid w:val="00575795"/>
    <w:rsid w:val="0068411E"/>
    <w:rsid w:val="007350D8"/>
    <w:rsid w:val="00774FDB"/>
    <w:rsid w:val="007A5D57"/>
    <w:rsid w:val="007B7ABC"/>
    <w:rsid w:val="008515E5"/>
    <w:rsid w:val="0099392E"/>
    <w:rsid w:val="009C547A"/>
    <w:rsid w:val="009D71FF"/>
    <w:rsid w:val="009E1D31"/>
    <w:rsid w:val="00A353E8"/>
    <w:rsid w:val="00A83787"/>
    <w:rsid w:val="00B47793"/>
    <w:rsid w:val="00B5540D"/>
    <w:rsid w:val="00BD059D"/>
    <w:rsid w:val="00CB1634"/>
    <w:rsid w:val="00CE39C2"/>
    <w:rsid w:val="00CE73BF"/>
    <w:rsid w:val="00D2145D"/>
    <w:rsid w:val="00E2516E"/>
    <w:rsid w:val="00E45151"/>
    <w:rsid w:val="00E51009"/>
    <w:rsid w:val="00E62639"/>
    <w:rsid w:val="00E85287"/>
    <w:rsid w:val="00F176D5"/>
    <w:rsid w:val="00F4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E"/>
  </w:style>
  <w:style w:type="paragraph" w:styleId="2">
    <w:name w:val="heading 2"/>
    <w:basedOn w:val="a"/>
    <w:link w:val="20"/>
    <w:uiPriority w:val="9"/>
    <w:semiHidden/>
    <w:unhideWhenUsed/>
    <w:qFormat/>
    <w:rsid w:val="00E85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516E"/>
    <w:pPr>
      <w:widowControl w:val="0"/>
      <w:autoSpaceDE w:val="0"/>
      <w:autoSpaceDN w:val="0"/>
      <w:spacing w:after="0" w:line="240" w:lineRule="auto"/>
      <w:ind w:left="6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516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E2516E"/>
    <w:pPr>
      <w:widowControl w:val="0"/>
      <w:autoSpaceDE w:val="0"/>
      <w:autoSpaceDN w:val="0"/>
      <w:spacing w:after="0" w:line="240" w:lineRule="auto"/>
      <w:ind w:left="137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E51009"/>
    <w:pPr>
      <w:widowControl w:val="0"/>
      <w:autoSpaceDE w:val="0"/>
      <w:autoSpaceDN w:val="0"/>
      <w:spacing w:after="0" w:line="240" w:lineRule="auto"/>
      <w:ind w:left="79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5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8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semiHidden/>
    <w:rsid w:val="00E8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33</cp:revision>
  <dcterms:created xsi:type="dcterms:W3CDTF">2021-03-17T17:37:00Z</dcterms:created>
  <dcterms:modified xsi:type="dcterms:W3CDTF">2021-03-17T18:37:00Z</dcterms:modified>
</cp:coreProperties>
</file>