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1B2" w:rsidRPr="00501496" w:rsidRDefault="007371B2" w:rsidP="00501496">
      <w:pPr>
        <w:jc w:val="center"/>
        <w:rPr>
          <w:rFonts w:ascii="Times New Roman" w:hAnsi="Times New Roman" w:cs="Times New Roman"/>
          <w:sz w:val="32"/>
          <w:szCs w:val="28"/>
        </w:rPr>
      </w:pPr>
      <w:r w:rsidRPr="00501496">
        <w:rPr>
          <w:rFonts w:ascii="Times New Roman" w:hAnsi="Times New Roman" w:cs="Times New Roman"/>
          <w:b/>
          <w:sz w:val="32"/>
          <w:szCs w:val="28"/>
        </w:rPr>
        <w:t>Тема: «Эффективные формы и методы с заданиями сложного уровня по истории (№ 23)</w:t>
      </w:r>
    </w:p>
    <w:p w:rsidR="002D55D2" w:rsidRDefault="002D55D2" w:rsidP="002D55D2">
      <w:pPr>
        <w:jc w:val="right"/>
        <w:rPr>
          <w:rFonts w:ascii="Times New Roman" w:hAnsi="Times New Roman" w:cs="Times New Roman"/>
          <w:sz w:val="28"/>
          <w:szCs w:val="28"/>
        </w:rPr>
      </w:pPr>
      <w:proofErr w:type="spellStart"/>
      <w:r>
        <w:rPr>
          <w:rFonts w:ascii="Times New Roman" w:hAnsi="Times New Roman" w:cs="Times New Roman"/>
          <w:sz w:val="28"/>
          <w:szCs w:val="28"/>
        </w:rPr>
        <w:t>Абдрахманова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Салтанат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Еркановна</w:t>
      </w:r>
      <w:proofErr w:type="spellEnd"/>
      <w:r>
        <w:rPr>
          <w:rFonts w:ascii="Times New Roman" w:hAnsi="Times New Roman" w:cs="Times New Roman"/>
          <w:sz w:val="28"/>
          <w:szCs w:val="28"/>
        </w:rPr>
        <w:t>,</w:t>
      </w:r>
    </w:p>
    <w:p w:rsidR="002D55D2" w:rsidRDefault="002D55D2" w:rsidP="002D55D2">
      <w:pPr>
        <w:jc w:val="right"/>
        <w:rPr>
          <w:rFonts w:ascii="Times New Roman" w:hAnsi="Times New Roman" w:cs="Times New Roman"/>
          <w:sz w:val="28"/>
          <w:szCs w:val="28"/>
        </w:rPr>
      </w:pPr>
      <w:r>
        <w:rPr>
          <w:rFonts w:ascii="Times New Roman" w:hAnsi="Times New Roman" w:cs="Times New Roman"/>
          <w:sz w:val="28"/>
          <w:szCs w:val="28"/>
        </w:rPr>
        <w:t>Учитель истории и обществознания</w:t>
      </w:r>
    </w:p>
    <w:p w:rsidR="002D55D2" w:rsidRDefault="002D55D2" w:rsidP="002D55D2">
      <w:pPr>
        <w:jc w:val="right"/>
        <w:rPr>
          <w:rFonts w:ascii="Times New Roman" w:hAnsi="Times New Roman" w:cs="Times New Roman"/>
          <w:sz w:val="28"/>
          <w:szCs w:val="28"/>
        </w:rPr>
      </w:pPr>
      <w:r>
        <w:rPr>
          <w:rFonts w:ascii="Times New Roman" w:hAnsi="Times New Roman" w:cs="Times New Roman"/>
          <w:sz w:val="28"/>
          <w:szCs w:val="28"/>
        </w:rPr>
        <w:t>МОУ СОШ с. Горьковское</w:t>
      </w:r>
    </w:p>
    <w:p w:rsidR="002D55D2" w:rsidRDefault="002D55D2" w:rsidP="00501496">
      <w:pPr>
        <w:jc w:val="right"/>
        <w:rPr>
          <w:rFonts w:ascii="Times New Roman" w:hAnsi="Times New Roman" w:cs="Times New Roman"/>
          <w:sz w:val="28"/>
          <w:szCs w:val="28"/>
        </w:rPr>
      </w:pPr>
    </w:p>
    <w:p w:rsidR="00110A5D" w:rsidRPr="00501496" w:rsidRDefault="002B74A0" w:rsidP="00501496">
      <w:pPr>
        <w:jc w:val="both"/>
        <w:rPr>
          <w:rFonts w:ascii="Times New Roman" w:hAnsi="Times New Roman" w:cs="Times New Roman"/>
          <w:sz w:val="28"/>
          <w:szCs w:val="28"/>
        </w:rPr>
      </w:pPr>
      <w:r w:rsidRPr="00501496">
        <w:rPr>
          <w:rFonts w:ascii="Times New Roman" w:hAnsi="Times New Roman" w:cs="Times New Roman"/>
          <w:sz w:val="28"/>
          <w:szCs w:val="28"/>
        </w:rPr>
        <w:t xml:space="preserve">В задании 23 кратко описывается </w:t>
      </w:r>
      <w:r w:rsidRPr="00501496">
        <w:rPr>
          <w:rFonts w:ascii="Times New Roman" w:hAnsi="Times New Roman" w:cs="Times New Roman"/>
          <w:b/>
          <w:bCs/>
          <w:sz w:val="28"/>
          <w:szCs w:val="28"/>
        </w:rPr>
        <w:t>историческая ситуация</w:t>
      </w:r>
      <w:r w:rsidRPr="00501496">
        <w:rPr>
          <w:rFonts w:ascii="Times New Roman" w:hAnsi="Times New Roman" w:cs="Times New Roman"/>
          <w:sz w:val="28"/>
          <w:szCs w:val="28"/>
        </w:rPr>
        <w:t xml:space="preserve">, а затем даются </w:t>
      </w:r>
      <w:r w:rsidRPr="00501496">
        <w:rPr>
          <w:rFonts w:ascii="Times New Roman" w:hAnsi="Times New Roman" w:cs="Times New Roman"/>
          <w:b/>
          <w:bCs/>
          <w:sz w:val="28"/>
          <w:szCs w:val="28"/>
        </w:rPr>
        <w:t xml:space="preserve">задания на анализ </w:t>
      </w:r>
      <w:r w:rsidRPr="00501496">
        <w:rPr>
          <w:rFonts w:ascii="Times New Roman" w:hAnsi="Times New Roman" w:cs="Times New Roman"/>
          <w:sz w:val="28"/>
          <w:szCs w:val="28"/>
        </w:rPr>
        <w:t>ее.</w:t>
      </w:r>
    </w:p>
    <w:p w:rsidR="00110A5D" w:rsidRPr="00501496" w:rsidRDefault="002B74A0" w:rsidP="00501496">
      <w:pPr>
        <w:jc w:val="both"/>
        <w:rPr>
          <w:rFonts w:ascii="Times New Roman" w:hAnsi="Times New Roman" w:cs="Times New Roman"/>
          <w:sz w:val="28"/>
          <w:szCs w:val="28"/>
        </w:rPr>
      </w:pPr>
      <w:proofErr w:type="gramStart"/>
      <w:r w:rsidRPr="00501496">
        <w:rPr>
          <w:rFonts w:ascii="Times New Roman" w:hAnsi="Times New Roman" w:cs="Times New Roman"/>
          <w:b/>
          <w:bCs/>
          <w:sz w:val="28"/>
          <w:szCs w:val="28"/>
        </w:rPr>
        <w:t xml:space="preserve">Результатом анализа (и содержанием ответа) </w:t>
      </w:r>
      <w:r w:rsidRPr="00501496">
        <w:rPr>
          <w:rFonts w:ascii="Times New Roman" w:hAnsi="Times New Roman" w:cs="Times New Roman"/>
          <w:sz w:val="28"/>
          <w:szCs w:val="28"/>
        </w:rPr>
        <w:t>могут быть:</w:t>
      </w:r>
      <w:r w:rsidRPr="00501496">
        <w:rPr>
          <w:rFonts w:ascii="Times New Roman" w:hAnsi="Times New Roman" w:cs="Times New Roman"/>
          <w:sz w:val="28"/>
          <w:szCs w:val="28"/>
        </w:rPr>
        <w:br/>
        <w:t xml:space="preserve">- </w:t>
      </w:r>
      <w:r w:rsidRPr="00501496">
        <w:rPr>
          <w:rFonts w:ascii="Times New Roman" w:hAnsi="Times New Roman" w:cs="Times New Roman"/>
          <w:b/>
          <w:bCs/>
          <w:sz w:val="28"/>
          <w:szCs w:val="28"/>
        </w:rPr>
        <w:t>причины (предпосылки)</w:t>
      </w:r>
      <w:r w:rsidRPr="00501496">
        <w:rPr>
          <w:rFonts w:ascii="Times New Roman" w:hAnsi="Times New Roman" w:cs="Times New Roman"/>
          <w:sz w:val="28"/>
          <w:szCs w:val="28"/>
        </w:rPr>
        <w:t xml:space="preserve"> какого-либо события, явления, процесса;</w:t>
      </w:r>
      <w:r w:rsidRPr="00501496">
        <w:rPr>
          <w:rFonts w:ascii="Times New Roman" w:hAnsi="Times New Roman" w:cs="Times New Roman"/>
          <w:sz w:val="28"/>
          <w:szCs w:val="28"/>
        </w:rPr>
        <w:br/>
        <w:t xml:space="preserve">- </w:t>
      </w:r>
      <w:r w:rsidRPr="00501496">
        <w:rPr>
          <w:rFonts w:ascii="Times New Roman" w:hAnsi="Times New Roman" w:cs="Times New Roman"/>
          <w:b/>
          <w:bCs/>
          <w:sz w:val="28"/>
          <w:szCs w:val="28"/>
        </w:rPr>
        <w:t xml:space="preserve">результаты (итоги, последствия) </w:t>
      </w:r>
      <w:r w:rsidRPr="00501496">
        <w:rPr>
          <w:rFonts w:ascii="Times New Roman" w:hAnsi="Times New Roman" w:cs="Times New Roman"/>
          <w:sz w:val="28"/>
          <w:szCs w:val="28"/>
        </w:rPr>
        <w:t>какого-либо события, явления, процесса;</w:t>
      </w:r>
      <w:r w:rsidRPr="00501496">
        <w:rPr>
          <w:rFonts w:ascii="Times New Roman" w:hAnsi="Times New Roman" w:cs="Times New Roman"/>
          <w:sz w:val="28"/>
          <w:szCs w:val="28"/>
        </w:rPr>
        <w:br/>
        <w:t xml:space="preserve">- </w:t>
      </w:r>
      <w:r w:rsidRPr="00501496">
        <w:rPr>
          <w:rFonts w:ascii="Times New Roman" w:hAnsi="Times New Roman" w:cs="Times New Roman"/>
          <w:b/>
          <w:bCs/>
          <w:sz w:val="28"/>
          <w:szCs w:val="28"/>
        </w:rPr>
        <w:t>характеристики</w:t>
      </w:r>
      <w:r w:rsidRPr="00501496">
        <w:rPr>
          <w:rFonts w:ascii="Times New Roman" w:hAnsi="Times New Roman" w:cs="Times New Roman"/>
          <w:sz w:val="28"/>
          <w:szCs w:val="28"/>
        </w:rPr>
        <w:t xml:space="preserve"> </w:t>
      </w:r>
      <w:r w:rsidRPr="00501496">
        <w:rPr>
          <w:rFonts w:ascii="Times New Roman" w:hAnsi="Times New Roman" w:cs="Times New Roman"/>
          <w:b/>
          <w:bCs/>
          <w:sz w:val="28"/>
          <w:szCs w:val="28"/>
        </w:rPr>
        <w:t xml:space="preserve">(объяснения) </w:t>
      </w:r>
      <w:r w:rsidRPr="00501496">
        <w:rPr>
          <w:rFonts w:ascii="Times New Roman" w:hAnsi="Times New Roman" w:cs="Times New Roman"/>
          <w:sz w:val="28"/>
          <w:szCs w:val="28"/>
        </w:rPr>
        <w:t>какого-либо события, явления, процесса;</w:t>
      </w:r>
      <w:r w:rsidRPr="00501496">
        <w:rPr>
          <w:rFonts w:ascii="Times New Roman" w:hAnsi="Times New Roman" w:cs="Times New Roman"/>
          <w:sz w:val="28"/>
          <w:szCs w:val="28"/>
        </w:rPr>
        <w:br/>
        <w:t xml:space="preserve">- </w:t>
      </w:r>
      <w:r w:rsidRPr="00501496">
        <w:rPr>
          <w:rFonts w:ascii="Times New Roman" w:hAnsi="Times New Roman" w:cs="Times New Roman"/>
          <w:b/>
          <w:bCs/>
          <w:sz w:val="28"/>
          <w:szCs w:val="28"/>
        </w:rPr>
        <w:t xml:space="preserve">факты (события), </w:t>
      </w:r>
      <w:r w:rsidRPr="00501496">
        <w:rPr>
          <w:rFonts w:ascii="Times New Roman" w:hAnsi="Times New Roman" w:cs="Times New Roman"/>
          <w:sz w:val="28"/>
          <w:szCs w:val="28"/>
        </w:rPr>
        <w:t>соответствующие какому-либо направлению политики; и т.п.</w:t>
      </w:r>
      <w:proofErr w:type="gramEnd"/>
    </w:p>
    <w:p w:rsidR="00110A5D" w:rsidRPr="00501496" w:rsidRDefault="002B74A0" w:rsidP="00501496">
      <w:pPr>
        <w:jc w:val="both"/>
        <w:rPr>
          <w:rFonts w:ascii="Times New Roman" w:hAnsi="Times New Roman" w:cs="Times New Roman"/>
          <w:sz w:val="28"/>
          <w:szCs w:val="28"/>
        </w:rPr>
      </w:pPr>
      <w:r w:rsidRPr="00501496">
        <w:rPr>
          <w:rFonts w:ascii="Times New Roman" w:hAnsi="Times New Roman" w:cs="Times New Roman"/>
          <w:sz w:val="28"/>
          <w:szCs w:val="28"/>
        </w:rPr>
        <w:t xml:space="preserve">Ответ на задание должен быть конкретен; при ответе </w:t>
      </w:r>
      <w:r w:rsidRPr="00501496">
        <w:rPr>
          <w:rFonts w:ascii="Times New Roman" w:hAnsi="Times New Roman" w:cs="Times New Roman"/>
          <w:b/>
          <w:bCs/>
          <w:sz w:val="28"/>
          <w:szCs w:val="28"/>
        </w:rPr>
        <w:t xml:space="preserve">необходимо использовать факты. </w:t>
      </w:r>
      <w:r w:rsidRPr="00501496">
        <w:rPr>
          <w:rFonts w:ascii="Times New Roman" w:hAnsi="Times New Roman" w:cs="Times New Roman"/>
          <w:sz w:val="28"/>
          <w:szCs w:val="28"/>
        </w:rPr>
        <w:t>Ответы, лишенные конкретного содержания (указания на конкретные факты), не принимаются.</w:t>
      </w:r>
    </w:p>
    <w:p w:rsidR="00110A5D" w:rsidRPr="00501496" w:rsidRDefault="002B74A0" w:rsidP="00501496">
      <w:pPr>
        <w:jc w:val="both"/>
        <w:rPr>
          <w:rFonts w:ascii="Times New Roman" w:hAnsi="Times New Roman" w:cs="Times New Roman"/>
          <w:sz w:val="28"/>
          <w:szCs w:val="28"/>
        </w:rPr>
      </w:pPr>
      <w:r w:rsidRPr="00501496">
        <w:rPr>
          <w:rFonts w:ascii="Times New Roman" w:hAnsi="Times New Roman" w:cs="Times New Roman"/>
          <w:sz w:val="28"/>
          <w:szCs w:val="28"/>
        </w:rPr>
        <w:t>Ошибки, связанные с отсутствием в ответе конкретного содержания, к сожалению, самые распространенные при выполнении этого задания.</w:t>
      </w:r>
    </w:p>
    <w:p w:rsidR="004917CA" w:rsidRPr="00501496" w:rsidRDefault="00BE07F5" w:rsidP="00501496">
      <w:pPr>
        <w:jc w:val="both"/>
        <w:rPr>
          <w:rFonts w:ascii="Times New Roman" w:hAnsi="Times New Roman" w:cs="Times New Roman"/>
          <w:sz w:val="28"/>
          <w:szCs w:val="28"/>
        </w:rPr>
      </w:pPr>
      <w:r w:rsidRPr="00501496">
        <w:rPr>
          <w:rFonts w:ascii="Times New Roman" w:hAnsi="Times New Roman" w:cs="Times New Roman"/>
          <w:sz w:val="28"/>
          <w:szCs w:val="28"/>
        </w:rPr>
        <w:t>Критерии оценивания от 0 до 3</w:t>
      </w:r>
    </w:p>
    <w:p w:rsidR="00BE07F5" w:rsidRPr="00501496" w:rsidRDefault="00BE07F5" w:rsidP="00501496">
      <w:pPr>
        <w:jc w:val="both"/>
        <w:rPr>
          <w:rFonts w:ascii="Times New Roman" w:hAnsi="Times New Roman" w:cs="Times New Roman"/>
          <w:sz w:val="28"/>
          <w:szCs w:val="28"/>
        </w:rPr>
      </w:pPr>
      <w:r w:rsidRPr="00501496">
        <w:rPr>
          <w:rFonts w:ascii="Times New Roman" w:hAnsi="Times New Roman" w:cs="Times New Roman"/>
          <w:noProof/>
          <w:sz w:val="28"/>
          <w:szCs w:val="28"/>
          <w:lang w:eastAsia="ru-RU"/>
        </w:rPr>
        <w:drawing>
          <wp:inline distT="0" distB="0" distL="0" distR="0">
            <wp:extent cx="5832475" cy="503238"/>
            <wp:effectExtent l="19050" t="0" r="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832475" cy="503238"/>
                      <a:chOff x="1547813" y="981075"/>
                      <a:chExt cx="5832475" cy="503238"/>
                    </a:xfrm>
                  </a:grpSpPr>
                  <a:sp>
                    <a:nvSpPr>
                      <a:cNvPr id="4" name="Прямоугольник 3"/>
                      <a:cNvSpPr/>
                    </a:nvSpPr>
                    <a:spPr>
                      <a:xfrm>
                        <a:off x="1547813" y="981075"/>
                        <a:ext cx="5832475" cy="503238"/>
                      </a:xfrm>
                      <a:prstGeom prst="rect">
                        <a:avLst/>
                      </a:prstGeom>
                    </a:spPr>
                    <a:txSp>
                      <a:txBody>
                        <a:bodyPr anchor="ctr"/>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eaLnBrk="1" fontAlgn="auto" hangingPunct="1">
                            <a:spcBef>
                              <a:spcPts val="0"/>
                            </a:spcBef>
                            <a:spcAft>
                              <a:spcPts val="0"/>
                            </a:spcAft>
                            <a:defRPr/>
                          </a:pPr>
                          <a:r>
                            <a:rPr lang="ru-RU" sz="3200" b="1" dirty="0"/>
                            <a:t>ПРАВИЛЬНО ПРИВЕДЕНЫ</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BE07F5" w:rsidRPr="00501496" w:rsidRDefault="00BE07F5" w:rsidP="00501496">
      <w:pPr>
        <w:jc w:val="both"/>
        <w:rPr>
          <w:rFonts w:ascii="Times New Roman" w:hAnsi="Times New Roman" w:cs="Times New Roman"/>
          <w:sz w:val="28"/>
          <w:szCs w:val="28"/>
        </w:rPr>
      </w:pPr>
      <w:r w:rsidRPr="00501496">
        <w:rPr>
          <w:rFonts w:ascii="Times New Roman" w:hAnsi="Times New Roman" w:cs="Times New Roman"/>
          <w:noProof/>
          <w:sz w:val="28"/>
          <w:szCs w:val="28"/>
          <w:lang w:eastAsia="ru-RU"/>
        </w:rPr>
        <w:drawing>
          <wp:inline distT="0" distB="0" distL="0" distR="0">
            <wp:extent cx="4681537" cy="1512888"/>
            <wp:effectExtent l="19050" t="0" r="4763" b="0"/>
            <wp:docPr id="2"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681537" cy="1512888"/>
                      <a:chOff x="611188" y="1628775"/>
                      <a:chExt cx="4681537" cy="1512888"/>
                    </a:xfrm>
                  </a:grpSpPr>
                  <a:sp>
                    <a:nvSpPr>
                      <a:cNvPr id="6" name="Овал 5"/>
                      <a:cNvSpPr/>
                    </a:nvSpPr>
                    <a:spPr>
                      <a:xfrm>
                        <a:off x="611188" y="1628775"/>
                        <a:ext cx="4681537" cy="1512888"/>
                      </a:xfrm>
                      <a:prstGeom prst="ellipse">
                        <a:avLst/>
                      </a:prstGeom>
                      <a:solidFill>
                        <a:srgbClr val="00B050"/>
                      </a:solidFill>
                    </a:spPr>
                    <a:txSp>
                      <a:txBody>
                        <a:bodyPr anchor="ctr"/>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eaLnBrk="1" fontAlgn="auto" hangingPunct="1">
                            <a:spcBef>
                              <a:spcPts val="0"/>
                            </a:spcBef>
                            <a:spcAft>
                              <a:spcPts val="0"/>
                            </a:spcAft>
                            <a:defRPr/>
                          </a:pPr>
                          <a:r>
                            <a:rPr lang="ru-RU" sz="2400" b="1" dirty="0"/>
                            <a:t>ТРИ ПРИЧИНЫ, РЕЗУЛЬТАТА, ХАРАКТЕРИСТИКИ, ОБЪЯСНЕНИЯ И Т.Д.</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501496">
        <w:rPr>
          <w:rFonts w:ascii="Times New Roman" w:hAnsi="Times New Roman" w:cs="Times New Roman"/>
          <w:noProof/>
          <w:sz w:val="28"/>
          <w:szCs w:val="28"/>
          <w:lang w:eastAsia="ru-RU"/>
        </w:rPr>
        <w:drawing>
          <wp:inline distT="0" distB="0" distL="0" distR="0">
            <wp:extent cx="1655762" cy="1223962"/>
            <wp:effectExtent l="19050" t="0" r="1588" b="0"/>
            <wp:docPr id="4"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655762" cy="1223962"/>
                      <a:chOff x="6516688" y="1700213"/>
                      <a:chExt cx="1655762" cy="1223962"/>
                    </a:xfrm>
                  </a:grpSpPr>
                  <a:sp>
                    <a:nvSpPr>
                      <a:cNvPr id="9" name="Овал 8"/>
                      <a:cNvSpPr/>
                    </a:nvSpPr>
                    <a:spPr>
                      <a:xfrm>
                        <a:off x="6516688" y="1700213"/>
                        <a:ext cx="1655762" cy="1223962"/>
                      </a:xfrm>
                      <a:prstGeom prst="ellipse">
                        <a:avLst/>
                      </a:prstGeom>
                      <a:solidFill>
                        <a:srgbClr val="FF0000"/>
                      </a:solidFill>
                    </a:spPr>
                    <a:txSp>
                      <a:txBody>
                        <a:bodyPr anchor="ctr"/>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eaLnBrk="1" fontAlgn="auto" hangingPunct="1">
                            <a:spcBef>
                              <a:spcPts val="0"/>
                            </a:spcBef>
                            <a:spcAft>
                              <a:spcPts val="0"/>
                            </a:spcAft>
                            <a:defRPr/>
                          </a:pPr>
                          <a:r>
                            <a:rPr lang="ru-RU" b="1" dirty="0"/>
                            <a:t>3 БАЛЛА</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BE07F5" w:rsidRPr="00501496" w:rsidRDefault="00BE07F5" w:rsidP="00501496">
      <w:pPr>
        <w:jc w:val="both"/>
        <w:rPr>
          <w:rFonts w:ascii="Times New Roman" w:hAnsi="Times New Roman" w:cs="Times New Roman"/>
          <w:sz w:val="28"/>
          <w:szCs w:val="28"/>
        </w:rPr>
      </w:pPr>
      <w:r w:rsidRPr="00501496">
        <w:rPr>
          <w:rFonts w:ascii="Times New Roman" w:hAnsi="Times New Roman" w:cs="Times New Roman"/>
          <w:noProof/>
          <w:sz w:val="28"/>
          <w:szCs w:val="28"/>
          <w:lang w:eastAsia="ru-RU"/>
        </w:rPr>
        <w:drawing>
          <wp:inline distT="0" distB="0" distL="0" distR="0">
            <wp:extent cx="4752975" cy="1563687"/>
            <wp:effectExtent l="19050" t="0" r="0" b="0"/>
            <wp:docPr id="6" name="Объект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52975" cy="1563687"/>
                      <a:chOff x="539552" y="3284984"/>
                      <a:chExt cx="4752975" cy="1563687"/>
                    </a:xfrm>
                  </a:grpSpPr>
                  <a:sp>
                    <a:nvSpPr>
                      <a:cNvPr id="12" name="Овал 11"/>
                      <a:cNvSpPr/>
                    </a:nvSpPr>
                    <a:spPr>
                      <a:xfrm>
                        <a:off x="539552" y="3284984"/>
                        <a:ext cx="4752975" cy="1563687"/>
                      </a:xfrm>
                      <a:prstGeom prst="ellipse">
                        <a:avLst/>
                      </a:prstGeom>
                      <a:solidFill>
                        <a:srgbClr val="00B050"/>
                      </a:solidFill>
                    </a:spPr>
                    <a:txSp>
                      <a:txBody>
                        <a:bodyPr anchor="ctr"/>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eaLnBrk="1" fontAlgn="auto" hangingPunct="1">
                            <a:spcBef>
                              <a:spcPts val="0"/>
                            </a:spcBef>
                            <a:spcAft>
                              <a:spcPts val="0"/>
                            </a:spcAft>
                            <a:defRPr/>
                          </a:pPr>
                          <a:r>
                            <a:rPr lang="ru-RU" sz="2400" b="1" dirty="0"/>
                            <a:t>ДВЕ ПРИЧИНЫ, РЕЗУЛЬТАТА, ХАРАКТЕРИСТИКИ, ОБЪЯСНЕНИЯ И Т.Д.</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501496">
        <w:rPr>
          <w:rFonts w:ascii="Times New Roman" w:hAnsi="Times New Roman" w:cs="Times New Roman"/>
          <w:noProof/>
          <w:sz w:val="28"/>
          <w:szCs w:val="28"/>
          <w:lang w:eastAsia="ru-RU"/>
        </w:rPr>
        <w:drawing>
          <wp:inline distT="0" distB="0" distL="0" distR="0">
            <wp:extent cx="1584325" cy="1223962"/>
            <wp:effectExtent l="19050" t="0" r="0" b="0"/>
            <wp:docPr id="7" name="Объект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84325" cy="1223962"/>
                      <a:chOff x="6588125" y="3357563"/>
                      <a:chExt cx="1584325" cy="1223962"/>
                    </a:xfrm>
                  </a:grpSpPr>
                  <a:sp>
                    <a:nvSpPr>
                      <a:cNvPr id="10" name="Овал 9"/>
                      <a:cNvSpPr/>
                    </a:nvSpPr>
                    <a:spPr>
                      <a:xfrm>
                        <a:off x="6588125" y="3357563"/>
                        <a:ext cx="1584325" cy="1223962"/>
                      </a:xfrm>
                      <a:prstGeom prst="ellipse">
                        <a:avLst/>
                      </a:prstGeom>
                      <a:solidFill>
                        <a:srgbClr val="FF0000"/>
                      </a:solidFill>
                    </a:spPr>
                    <a:txSp>
                      <a:txBody>
                        <a:bodyPr anchor="ctr"/>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eaLnBrk="1" fontAlgn="auto" hangingPunct="1">
                            <a:spcBef>
                              <a:spcPts val="0"/>
                            </a:spcBef>
                            <a:spcAft>
                              <a:spcPts val="0"/>
                            </a:spcAft>
                            <a:defRPr/>
                          </a:pPr>
                          <a:r>
                            <a:rPr lang="ru-RU" b="1" dirty="0"/>
                            <a:t>2 БАЛЛА</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BE07F5" w:rsidRPr="00501496" w:rsidRDefault="00BE07F5" w:rsidP="00501496">
      <w:pPr>
        <w:jc w:val="both"/>
        <w:rPr>
          <w:rFonts w:ascii="Times New Roman" w:hAnsi="Times New Roman" w:cs="Times New Roman"/>
          <w:sz w:val="28"/>
          <w:szCs w:val="28"/>
        </w:rPr>
      </w:pPr>
      <w:r w:rsidRPr="00501496">
        <w:rPr>
          <w:rFonts w:ascii="Times New Roman" w:hAnsi="Times New Roman" w:cs="Times New Roman"/>
          <w:noProof/>
          <w:sz w:val="28"/>
          <w:szCs w:val="28"/>
          <w:lang w:eastAsia="ru-RU"/>
        </w:rPr>
        <w:lastRenderedPageBreak/>
        <w:drawing>
          <wp:inline distT="0" distB="0" distL="0" distR="0">
            <wp:extent cx="4752975" cy="1655762"/>
            <wp:effectExtent l="19050" t="0" r="0" b="0"/>
            <wp:docPr id="8" name="Объект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52975" cy="1655762"/>
                      <a:chOff x="539750" y="4941888"/>
                      <a:chExt cx="4752975" cy="1655762"/>
                    </a:xfrm>
                  </a:grpSpPr>
                  <a:sp>
                    <a:nvSpPr>
                      <a:cNvPr id="8" name="Овал 7"/>
                      <a:cNvSpPr/>
                    </a:nvSpPr>
                    <a:spPr>
                      <a:xfrm>
                        <a:off x="539750" y="4941888"/>
                        <a:ext cx="4752975" cy="1655762"/>
                      </a:xfrm>
                      <a:prstGeom prst="ellipse">
                        <a:avLst/>
                      </a:prstGeom>
                      <a:solidFill>
                        <a:srgbClr val="00B050"/>
                      </a:solidFill>
                    </a:spPr>
                    <a:txSp>
                      <a:txBody>
                        <a:bodyPr anchor="ctr"/>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eaLnBrk="1" fontAlgn="auto" hangingPunct="1">
                            <a:spcBef>
                              <a:spcPts val="0"/>
                            </a:spcBef>
                            <a:spcAft>
                              <a:spcPts val="0"/>
                            </a:spcAft>
                            <a:defRPr/>
                          </a:pPr>
                          <a:r>
                            <a:rPr lang="ru-RU" sz="2400" b="1" dirty="0"/>
                            <a:t>ОДНА ПРИЧИНА, РЕЗУЛЬТАТ, ХАРАКТЕРИСТИКА, ОБЪЯСНЕНИЕ И Т.Д.</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501496">
        <w:rPr>
          <w:rFonts w:ascii="Times New Roman" w:hAnsi="Times New Roman" w:cs="Times New Roman"/>
          <w:noProof/>
          <w:sz w:val="28"/>
          <w:szCs w:val="28"/>
          <w:lang w:eastAsia="ru-RU"/>
        </w:rPr>
        <w:drawing>
          <wp:inline distT="0" distB="0" distL="0" distR="0">
            <wp:extent cx="1727200" cy="1295400"/>
            <wp:effectExtent l="19050" t="0" r="6350" b="0"/>
            <wp:docPr id="9" name="Объект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27200" cy="1295400"/>
                      <a:chOff x="6516688" y="4941888"/>
                      <a:chExt cx="1727200" cy="1295400"/>
                    </a:xfrm>
                  </a:grpSpPr>
                  <a:sp>
                    <a:nvSpPr>
                      <a:cNvPr id="11" name="Овал 10"/>
                      <a:cNvSpPr/>
                    </a:nvSpPr>
                    <a:spPr>
                      <a:xfrm>
                        <a:off x="6516688" y="4941888"/>
                        <a:ext cx="1727200" cy="1295400"/>
                      </a:xfrm>
                      <a:prstGeom prst="ellipse">
                        <a:avLst/>
                      </a:prstGeom>
                      <a:solidFill>
                        <a:srgbClr val="FF0000"/>
                      </a:solidFill>
                    </a:spPr>
                    <a:txSp>
                      <a:txBody>
                        <a:bodyPr anchor="ctr"/>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eaLnBrk="1" fontAlgn="auto" hangingPunct="1">
                            <a:spcBef>
                              <a:spcPts val="0"/>
                            </a:spcBef>
                            <a:spcAft>
                              <a:spcPts val="0"/>
                            </a:spcAft>
                            <a:defRPr/>
                          </a:pPr>
                          <a:r>
                            <a:rPr lang="ru-RU" b="1" dirty="0"/>
                            <a:t>1 БАЛЛ</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BE07F5" w:rsidRPr="00501496" w:rsidRDefault="00BE07F5" w:rsidP="00501496">
      <w:pPr>
        <w:jc w:val="both"/>
        <w:rPr>
          <w:rFonts w:ascii="Times New Roman" w:hAnsi="Times New Roman" w:cs="Times New Roman"/>
          <w:sz w:val="28"/>
          <w:szCs w:val="28"/>
        </w:rPr>
      </w:pPr>
    </w:p>
    <w:p w:rsidR="00BE07F5" w:rsidRPr="00501496" w:rsidRDefault="00BE07F5" w:rsidP="00501496">
      <w:pPr>
        <w:jc w:val="both"/>
        <w:rPr>
          <w:rFonts w:ascii="Times New Roman" w:hAnsi="Times New Roman" w:cs="Times New Roman"/>
          <w:sz w:val="28"/>
          <w:szCs w:val="28"/>
        </w:rPr>
      </w:pPr>
      <w:r w:rsidRPr="00501496">
        <w:rPr>
          <w:rFonts w:ascii="Times New Roman" w:hAnsi="Times New Roman" w:cs="Times New Roman"/>
          <w:noProof/>
          <w:sz w:val="28"/>
          <w:szCs w:val="28"/>
          <w:lang w:eastAsia="ru-RU"/>
        </w:rPr>
        <w:drawing>
          <wp:inline distT="0" distB="0" distL="0" distR="0">
            <wp:extent cx="3971925" cy="2676525"/>
            <wp:effectExtent l="19050" t="0" r="0" b="0"/>
            <wp:docPr id="10" name="Объект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21400" cy="4608512"/>
                      <a:chOff x="251520" y="1268760"/>
                      <a:chExt cx="6121400" cy="4608512"/>
                    </a:xfrm>
                  </a:grpSpPr>
                  <a:sp>
                    <a:nvSpPr>
                      <a:cNvPr id="6" name="Овал 5"/>
                      <a:cNvSpPr/>
                    </a:nvSpPr>
                    <a:spPr>
                      <a:xfrm>
                        <a:off x="251520" y="1268760"/>
                        <a:ext cx="6121400" cy="4608512"/>
                      </a:xfrm>
                      <a:prstGeom prst="ellipse">
                        <a:avLst/>
                      </a:prstGeom>
                      <a:solidFill>
                        <a:srgbClr val="FF0000"/>
                      </a:solidFill>
                    </a:spPr>
                    <a:txSp>
                      <a:txBody>
                        <a:bodyPr anchor="ctr"/>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eaLnBrk="1" fontAlgn="auto" hangingPunct="1">
                            <a:spcBef>
                              <a:spcPts val="0"/>
                            </a:spcBef>
                            <a:spcAft>
                              <a:spcPts val="0"/>
                            </a:spcAft>
                            <a:defRPr/>
                          </a:pPr>
                          <a:r>
                            <a:rPr lang="ru-RU" sz="3200" b="1" dirty="0"/>
                            <a:t>Приведены рассуждения общего характера, не соответствующие требованию задания ИЛИ Ответ неправильный</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501496">
        <w:rPr>
          <w:rFonts w:ascii="Times New Roman" w:hAnsi="Times New Roman" w:cs="Times New Roman"/>
          <w:noProof/>
          <w:sz w:val="28"/>
          <w:szCs w:val="28"/>
          <w:lang w:eastAsia="ru-RU"/>
        </w:rPr>
        <w:drawing>
          <wp:inline distT="0" distB="0" distL="0" distR="0">
            <wp:extent cx="1943100" cy="1296987"/>
            <wp:effectExtent l="19050" t="0" r="0" b="0"/>
            <wp:docPr id="11" name="Объект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43100" cy="1296987"/>
                      <a:chOff x="6732588" y="2852738"/>
                      <a:chExt cx="1943100" cy="1296987"/>
                    </a:xfrm>
                  </a:grpSpPr>
                  <a:sp>
                    <a:nvSpPr>
                      <a:cNvPr id="5" name="Овал 4"/>
                      <a:cNvSpPr/>
                    </a:nvSpPr>
                    <a:spPr>
                      <a:xfrm>
                        <a:off x="6732588" y="2852738"/>
                        <a:ext cx="1943100" cy="1296987"/>
                      </a:xfrm>
                      <a:prstGeom prst="ellipse">
                        <a:avLst/>
                      </a:prstGeom>
                      <a:solidFill>
                        <a:srgbClr val="FF0000"/>
                      </a:solidFill>
                    </a:spPr>
                    <a:txSp>
                      <a:txBody>
                        <a:bodyPr anchor="ctr"/>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eaLnBrk="1" fontAlgn="auto" hangingPunct="1">
                            <a:spcBef>
                              <a:spcPts val="0"/>
                            </a:spcBef>
                            <a:spcAft>
                              <a:spcPts val="0"/>
                            </a:spcAft>
                            <a:defRPr/>
                          </a:pPr>
                          <a:r>
                            <a:rPr lang="ru-RU" b="1" dirty="0"/>
                            <a:t>0 БАЛЛОВ</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01496" w:rsidRPr="00501496" w:rsidRDefault="00501496" w:rsidP="00501496">
      <w:pPr>
        <w:pStyle w:val="a5"/>
        <w:shd w:val="clear" w:color="auto" w:fill="FFFFFF"/>
        <w:spacing w:before="0" w:beforeAutospacing="0" w:after="0" w:afterAutospacing="0" w:line="276" w:lineRule="auto"/>
        <w:jc w:val="both"/>
        <w:rPr>
          <w:color w:val="000000"/>
          <w:sz w:val="28"/>
          <w:szCs w:val="28"/>
          <w:u w:val="single"/>
        </w:rPr>
      </w:pPr>
      <w:r w:rsidRPr="00501496">
        <w:rPr>
          <w:sz w:val="28"/>
          <w:szCs w:val="28"/>
        </w:rPr>
        <w:t>Анализ исторической проблемы, ситуации» требует от учащихся конкретных знаний. Необходимо привести 3 ответа. На уроках такого типа задания можно предложить в виде познавательной проблемы.</w:t>
      </w:r>
    </w:p>
    <w:p w:rsidR="00501496" w:rsidRPr="00501496" w:rsidRDefault="00501496" w:rsidP="00501496">
      <w:pPr>
        <w:pStyle w:val="a5"/>
        <w:shd w:val="clear" w:color="auto" w:fill="FFFFFF"/>
        <w:spacing w:before="0" w:beforeAutospacing="0" w:after="0" w:afterAutospacing="0" w:line="276" w:lineRule="auto"/>
        <w:jc w:val="both"/>
        <w:rPr>
          <w:color w:val="000000"/>
          <w:sz w:val="28"/>
          <w:szCs w:val="28"/>
        </w:rPr>
      </w:pPr>
      <w:r w:rsidRPr="00501496">
        <w:rPr>
          <w:color w:val="000000"/>
          <w:sz w:val="28"/>
          <w:szCs w:val="28"/>
          <w:u w:val="single"/>
        </w:rPr>
        <w:t>Структура урока:</w:t>
      </w:r>
      <w:r w:rsidRPr="00501496">
        <w:rPr>
          <w:color w:val="000000"/>
          <w:sz w:val="28"/>
          <w:szCs w:val="28"/>
        </w:rPr>
        <w:t> </w:t>
      </w:r>
      <w:r w:rsidRPr="00501496">
        <w:rPr>
          <w:b/>
          <w:bCs/>
          <w:color w:val="000000"/>
          <w:sz w:val="28"/>
          <w:szCs w:val="28"/>
        </w:rPr>
        <w:t>1 этап </w:t>
      </w:r>
      <w:r w:rsidRPr="00501496">
        <w:rPr>
          <w:color w:val="000000"/>
          <w:sz w:val="28"/>
          <w:szCs w:val="28"/>
        </w:rPr>
        <w:t>– </w:t>
      </w:r>
      <w:r w:rsidRPr="00501496">
        <w:rPr>
          <w:b/>
          <w:bCs/>
          <w:color w:val="000000"/>
          <w:sz w:val="28"/>
          <w:szCs w:val="28"/>
        </w:rPr>
        <w:t>постановка проблемы,</w:t>
      </w:r>
      <w:r w:rsidRPr="00501496">
        <w:rPr>
          <w:color w:val="000000"/>
          <w:sz w:val="28"/>
          <w:szCs w:val="28"/>
        </w:rPr>
        <w:t> он предполагает </w:t>
      </w:r>
      <w:r w:rsidRPr="00501496">
        <w:rPr>
          <w:b/>
          <w:bCs/>
          <w:color w:val="000000"/>
          <w:sz w:val="28"/>
          <w:szCs w:val="28"/>
          <w:u w:val="single"/>
        </w:rPr>
        <w:t>создание проблемной ситуации</w:t>
      </w:r>
      <w:r w:rsidRPr="00501496">
        <w:rPr>
          <w:b/>
          <w:bCs/>
          <w:color w:val="000000"/>
          <w:sz w:val="28"/>
          <w:szCs w:val="28"/>
        </w:rPr>
        <w:t> </w:t>
      </w:r>
      <w:r w:rsidRPr="00501496">
        <w:rPr>
          <w:color w:val="000000"/>
          <w:sz w:val="28"/>
          <w:szCs w:val="28"/>
        </w:rPr>
        <w:t>перед учениками и выход из нее через </w:t>
      </w:r>
      <w:r w:rsidRPr="00501496">
        <w:rPr>
          <w:b/>
          <w:bCs/>
          <w:color w:val="000000"/>
          <w:sz w:val="28"/>
          <w:szCs w:val="28"/>
          <w:u w:val="single"/>
        </w:rPr>
        <w:t>формулирование учебной проблемы</w:t>
      </w:r>
      <w:r w:rsidRPr="00501496">
        <w:rPr>
          <w:color w:val="000000"/>
          <w:sz w:val="28"/>
          <w:szCs w:val="28"/>
          <w:u w:val="single"/>
        </w:rPr>
        <w:t>.</w:t>
      </w:r>
    </w:p>
    <w:p w:rsidR="00501496" w:rsidRPr="00501496" w:rsidRDefault="00501496" w:rsidP="00501496">
      <w:pPr>
        <w:pStyle w:val="a5"/>
        <w:shd w:val="clear" w:color="auto" w:fill="FFFFFF"/>
        <w:spacing w:before="0" w:beforeAutospacing="0" w:after="0" w:afterAutospacing="0" w:line="276" w:lineRule="auto"/>
        <w:jc w:val="both"/>
        <w:rPr>
          <w:color w:val="000000"/>
          <w:sz w:val="28"/>
          <w:szCs w:val="28"/>
        </w:rPr>
      </w:pPr>
      <w:r w:rsidRPr="00501496">
        <w:rPr>
          <w:b/>
          <w:bCs/>
          <w:color w:val="000000"/>
          <w:sz w:val="28"/>
          <w:szCs w:val="28"/>
        </w:rPr>
        <w:t>2 этап</w:t>
      </w:r>
      <w:r w:rsidRPr="00501496">
        <w:rPr>
          <w:color w:val="000000"/>
          <w:sz w:val="28"/>
          <w:szCs w:val="28"/>
        </w:rPr>
        <w:t> - решение учебной проблемы, открытие нового знания. Он предполагает</w:t>
      </w:r>
      <w:r w:rsidRPr="00501496">
        <w:rPr>
          <w:b/>
          <w:bCs/>
          <w:color w:val="000000"/>
          <w:sz w:val="28"/>
          <w:szCs w:val="28"/>
        </w:rPr>
        <w:t> поиск решения проблемы</w:t>
      </w:r>
      <w:r w:rsidRPr="00501496">
        <w:rPr>
          <w:color w:val="000000"/>
          <w:sz w:val="28"/>
          <w:szCs w:val="28"/>
        </w:rPr>
        <w:t> и </w:t>
      </w:r>
      <w:r w:rsidRPr="00501496">
        <w:rPr>
          <w:b/>
          <w:bCs/>
          <w:color w:val="000000"/>
          <w:sz w:val="28"/>
          <w:szCs w:val="28"/>
        </w:rPr>
        <w:t>детальный разбор нового материала.</w:t>
      </w:r>
    </w:p>
    <w:p w:rsidR="00501496" w:rsidRPr="00501496" w:rsidRDefault="00501496" w:rsidP="00501496">
      <w:pPr>
        <w:pStyle w:val="a5"/>
        <w:shd w:val="clear" w:color="auto" w:fill="FFFFFF"/>
        <w:spacing w:before="0" w:beforeAutospacing="0" w:after="0" w:afterAutospacing="0" w:line="276" w:lineRule="auto"/>
        <w:jc w:val="both"/>
        <w:rPr>
          <w:color w:val="000000"/>
          <w:sz w:val="28"/>
          <w:szCs w:val="28"/>
        </w:rPr>
      </w:pPr>
      <w:r w:rsidRPr="00501496">
        <w:rPr>
          <w:b/>
          <w:bCs/>
          <w:color w:val="000000"/>
          <w:sz w:val="28"/>
          <w:szCs w:val="28"/>
        </w:rPr>
        <w:t>3 этап - подведение итогов по работе с проблемой – продуктивное воспроизведение и применение нового знания.</w:t>
      </w:r>
    </w:p>
    <w:p w:rsidR="004C3F8E" w:rsidRPr="00501496" w:rsidRDefault="004C3F8E" w:rsidP="00501496">
      <w:pPr>
        <w:jc w:val="center"/>
        <w:rPr>
          <w:rFonts w:ascii="Times New Roman" w:hAnsi="Times New Roman" w:cs="Times New Roman"/>
          <w:b/>
          <w:sz w:val="28"/>
          <w:szCs w:val="28"/>
        </w:rPr>
      </w:pPr>
      <w:r w:rsidRPr="00501496">
        <w:rPr>
          <w:rFonts w:ascii="Times New Roman" w:hAnsi="Times New Roman" w:cs="Times New Roman"/>
          <w:b/>
          <w:sz w:val="28"/>
          <w:szCs w:val="28"/>
        </w:rPr>
        <w:t>Алгоритм выполнения задания №23</w:t>
      </w:r>
    </w:p>
    <w:p w:rsidR="004C3F8E" w:rsidRPr="00501496" w:rsidRDefault="004C3F8E" w:rsidP="00501496">
      <w:pPr>
        <w:jc w:val="both"/>
        <w:rPr>
          <w:rFonts w:ascii="Times New Roman" w:hAnsi="Times New Roman" w:cs="Times New Roman"/>
          <w:sz w:val="28"/>
          <w:szCs w:val="28"/>
        </w:rPr>
      </w:pPr>
      <w:r w:rsidRPr="00501496">
        <w:rPr>
          <w:rFonts w:ascii="Times New Roman" w:hAnsi="Times New Roman" w:cs="Times New Roman"/>
          <w:b/>
          <w:bCs/>
          <w:sz w:val="28"/>
          <w:szCs w:val="28"/>
          <w:u w:val="single"/>
        </w:rPr>
        <w:t>1 ша</w:t>
      </w:r>
      <w:proofErr w:type="gramStart"/>
      <w:r w:rsidRPr="00501496">
        <w:rPr>
          <w:rFonts w:ascii="Times New Roman" w:hAnsi="Times New Roman" w:cs="Times New Roman"/>
          <w:b/>
          <w:bCs/>
          <w:sz w:val="28"/>
          <w:szCs w:val="28"/>
          <w:u w:val="single"/>
        </w:rPr>
        <w:t>г</w:t>
      </w:r>
      <w:r w:rsidRPr="00501496">
        <w:rPr>
          <w:rFonts w:ascii="Times New Roman" w:hAnsi="Times New Roman" w:cs="Times New Roman"/>
          <w:sz w:val="28"/>
          <w:szCs w:val="28"/>
        </w:rPr>
        <w:t>-</w:t>
      </w:r>
      <w:proofErr w:type="gramEnd"/>
      <w:r w:rsidRPr="00501496">
        <w:rPr>
          <w:rFonts w:ascii="Times New Roman" w:hAnsi="Times New Roman" w:cs="Times New Roman"/>
          <w:sz w:val="28"/>
          <w:szCs w:val="28"/>
        </w:rPr>
        <w:t xml:space="preserve"> чтение задания и понимание  того,  на какие  именно вопросы необходимо ответить. </w:t>
      </w:r>
    </w:p>
    <w:p w:rsidR="004C3F8E" w:rsidRPr="00501496" w:rsidRDefault="004C3F8E" w:rsidP="00501496">
      <w:pPr>
        <w:jc w:val="both"/>
        <w:rPr>
          <w:rFonts w:ascii="Times New Roman" w:hAnsi="Times New Roman" w:cs="Times New Roman"/>
          <w:sz w:val="28"/>
          <w:szCs w:val="28"/>
        </w:rPr>
      </w:pPr>
      <w:r w:rsidRPr="00501496">
        <w:rPr>
          <w:rFonts w:ascii="Times New Roman" w:hAnsi="Times New Roman" w:cs="Times New Roman"/>
          <w:b/>
          <w:bCs/>
          <w:sz w:val="28"/>
          <w:szCs w:val="28"/>
          <w:u w:val="single"/>
        </w:rPr>
        <w:t>2 ша</w:t>
      </w:r>
      <w:proofErr w:type="gramStart"/>
      <w:r w:rsidRPr="00501496">
        <w:rPr>
          <w:rFonts w:ascii="Times New Roman" w:hAnsi="Times New Roman" w:cs="Times New Roman"/>
          <w:b/>
          <w:bCs/>
          <w:sz w:val="28"/>
          <w:szCs w:val="28"/>
          <w:u w:val="single"/>
        </w:rPr>
        <w:t>г</w:t>
      </w:r>
      <w:r w:rsidRPr="00501496">
        <w:rPr>
          <w:rFonts w:ascii="Times New Roman" w:hAnsi="Times New Roman" w:cs="Times New Roman"/>
          <w:sz w:val="28"/>
          <w:szCs w:val="28"/>
        </w:rPr>
        <w:t>-</w:t>
      </w:r>
      <w:proofErr w:type="gramEnd"/>
      <w:r w:rsidRPr="00501496">
        <w:rPr>
          <w:rFonts w:ascii="Times New Roman" w:hAnsi="Times New Roman" w:cs="Times New Roman"/>
          <w:sz w:val="28"/>
          <w:szCs w:val="28"/>
        </w:rPr>
        <w:t xml:space="preserve"> актуализация имеющихся знаний по рассматриваемому вопросу. </w:t>
      </w:r>
    </w:p>
    <w:p w:rsidR="004C3F8E" w:rsidRDefault="004C3F8E" w:rsidP="00501496">
      <w:pPr>
        <w:jc w:val="both"/>
        <w:rPr>
          <w:rFonts w:ascii="Times New Roman" w:hAnsi="Times New Roman" w:cs="Times New Roman"/>
          <w:sz w:val="28"/>
          <w:szCs w:val="28"/>
        </w:rPr>
      </w:pPr>
      <w:r w:rsidRPr="00501496">
        <w:rPr>
          <w:rFonts w:ascii="Times New Roman" w:hAnsi="Times New Roman" w:cs="Times New Roman"/>
          <w:b/>
          <w:bCs/>
          <w:sz w:val="28"/>
          <w:szCs w:val="28"/>
          <w:u w:val="single"/>
        </w:rPr>
        <w:t>3 ша</w:t>
      </w:r>
      <w:proofErr w:type="gramStart"/>
      <w:r w:rsidRPr="00501496">
        <w:rPr>
          <w:rFonts w:ascii="Times New Roman" w:hAnsi="Times New Roman" w:cs="Times New Roman"/>
          <w:b/>
          <w:bCs/>
          <w:sz w:val="28"/>
          <w:szCs w:val="28"/>
          <w:u w:val="single"/>
        </w:rPr>
        <w:t>г</w:t>
      </w:r>
      <w:r w:rsidRPr="00501496">
        <w:rPr>
          <w:rFonts w:ascii="Times New Roman" w:hAnsi="Times New Roman" w:cs="Times New Roman"/>
          <w:sz w:val="28"/>
          <w:szCs w:val="28"/>
        </w:rPr>
        <w:t>-</w:t>
      </w:r>
      <w:proofErr w:type="gramEnd"/>
      <w:r w:rsidRPr="00501496">
        <w:rPr>
          <w:rFonts w:ascii="Times New Roman" w:hAnsi="Times New Roman" w:cs="Times New Roman"/>
          <w:sz w:val="28"/>
          <w:szCs w:val="28"/>
        </w:rPr>
        <w:t xml:space="preserve"> формулировка и запись ответов на поставленные в задании вопросы. </w:t>
      </w:r>
    </w:p>
    <w:p w:rsidR="00501496" w:rsidRDefault="00501496" w:rsidP="00501496">
      <w:pPr>
        <w:jc w:val="both"/>
        <w:rPr>
          <w:rFonts w:ascii="Times New Roman" w:hAnsi="Times New Roman" w:cs="Times New Roman"/>
          <w:sz w:val="28"/>
          <w:szCs w:val="28"/>
        </w:rPr>
      </w:pPr>
      <w:r>
        <w:rPr>
          <w:rFonts w:ascii="Times New Roman" w:hAnsi="Times New Roman" w:cs="Times New Roman"/>
          <w:sz w:val="28"/>
          <w:szCs w:val="28"/>
        </w:rPr>
        <w:t>Можно разобрать на примере.</w:t>
      </w:r>
    </w:p>
    <w:p w:rsidR="002D55D2" w:rsidRPr="00501496" w:rsidRDefault="002D55D2" w:rsidP="002D55D2">
      <w:pPr>
        <w:jc w:val="both"/>
        <w:rPr>
          <w:rFonts w:ascii="Times New Roman" w:hAnsi="Times New Roman" w:cs="Times New Roman"/>
          <w:sz w:val="28"/>
          <w:szCs w:val="28"/>
        </w:rPr>
      </w:pPr>
      <w:r w:rsidRPr="00501496">
        <w:rPr>
          <w:rFonts w:ascii="Times New Roman" w:hAnsi="Times New Roman" w:cs="Times New Roman"/>
          <w:b/>
          <w:bCs/>
          <w:sz w:val="28"/>
          <w:szCs w:val="28"/>
          <w:u w:val="single"/>
        </w:rPr>
        <w:lastRenderedPageBreak/>
        <w:t>1 ша</w:t>
      </w:r>
      <w:proofErr w:type="gramStart"/>
      <w:r w:rsidRPr="00501496">
        <w:rPr>
          <w:rFonts w:ascii="Times New Roman" w:hAnsi="Times New Roman" w:cs="Times New Roman"/>
          <w:b/>
          <w:bCs/>
          <w:sz w:val="28"/>
          <w:szCs w:val="28"/>
          <w:u w:val="single"/>
        </w:rPr>
        <w:t>г</w:t>
      </w:r>
      <w:r w:rsidRPr="00501496">
        <w:rPr>
          <w:rFonts w:ascii="Times New Roman" w:hAnsi="Times New Roman" w:cs="Times New Roman"/>
          <w:sz w:val="28"/>
          <w:szCs w:val="28"/>
        </w:rPr>
        <w:t>-</w:t>
      </w:r>
      <w:proofErr w:type="gramEnd"/>
      <w:r w:rsidRPr="00501496">
        <w:rPr>
          <w:rFonts w:ascii="Times New Roman" w:hAnsi="Times New Roman" w:cs="Times New Roman"/>
          <w:sz w:val="28"/>
          <w:szCs w:val="28"/>
        </w:rPr>
        <w:t xml:space="preserve"> чтение задания и понимание  того,  на какие  именно вопросы необходимо ответить. </w:t>
      </w:r>
    </w:p>
    <w:p w:rsidR="002D55D2" w:rsidRDefault="002D55D2" w:rsidP="002D55D2">
      <w:pPr>
        <w:autoSpaceDE w:val="0"/>
        <w:autoSpaceDN w:val="0"/>
        <w:adjustRightInd w:val="0"/>
        <w:spacing w:after="0" w:line="240" w:lineRule="auto"/>
        <w:jc w:val="both"/>
        <w:rPr>
          <w:rFonts w:ascii="Times New Roman" w:eastAsia="TimesNewRoman" w:hAnsi="Times New Roman" w:cs="Times New Roman"/>
          <w:sz w:val="28"/>
          <w:szCs w:val="19"/>
          <w:u w:val="thick" w:color="FF0000"/>
        </w:rPr>
      </w:pPr>
      <w:r w:rsidRPr="002D55D2">
        <w:rPr>
          <w:rFonts w:ascii="Times New Roman" w:eastAsia="TimesNewRoman" w:hAnsi="Times New Roman" w:cs="Times New Roman"/>
          <w:sz w:val="28"/>
          <w:szCs w:val="19"/>
        </w:rPr>
        <w:t xml:space="preserve">В период правления Михаила Фёдоровича Романова «на Руси установилось двоевластие царя и патриарха». </w:t>
      </w:r>
      <w:r w:rsidRPr="002D55D2">
        <w:rPr>
          <w:rFonts w:ascii="Times New Roman" w:eastAsia="TimesNewRoman" w:hAnsi="Times New Roman" w:cs="Times New Roman"/>
          <w:sz w:val="28"/>
          <w:szCs w:val="19"/>
          <w:u w:val="thick" w:color="FF0000"/>
        </w:rPr>
        <w:t>Назовите любые две причины</w:t>
      </w:r>
      <w:r w:rsidRPr="002D55D2">
        <w:rPr>
          <w:rFonts w:ascii="Times New Roman" w:eastAsia="TimesNewRoman" w:hAnsi="Times New Roman" w:cs="Times New Roman"/>
          <w:sz w:val="28"/>
          <w:szCs w:val="19"/>
        </w:rPr>
        <w:t xml:space="preserve">, которые способствовали складыванию данной ситуации. Как </w:t>
      </w:r>
      <w:proofErr w:type="spellStart"/>
      <w:r w:rsidRPr="002D55D2">
        <w:rPr>
          <w:rFonts w:ascii="Times New Roman" w:eastAsia="TimesNewRoman" w:hAnsi="Times New Roman" w:cs="Times New Roman"/>
          <w:sz w:val="28"/>
          <w:szCs w:val="19"/>
        </w:rPr>
        <w:t>эволюционизировали</w:t>
      </w:r>
      <w:proofErr w:type="spellEnd"/>
      <w:r w:rsidRPr="002D55D2">
        <w:rPr>
          <w:rFonts w:ascii="Times New Roman" w:eastAsia="TimesNewRoman" w:hAnsi="Times New Roman" w:cs="Times New Roman"/>
          <w:sz w:val="28"/>
          <w:szCs w:val="19"/>
        </w:rPr>
        <w:t xml:space="preserve"> отношения государства и церкви в период правления царя Алексея Михайловича? </w:t>
      </w:r>
      <w:r w:rsidRPr="002D55D2">
        <w:rPr>
          <w:rFonts w:ascii="Times New Roman" w:eastAsia="TimesNewRoman" w:hAnsi="Times New Roman" w:cs="Times New Roman"/>
          <w:sz w:val="28"/>
          <w:szCs w:val="19"/>
          <w:u w:val="thick" w:color="FF0000"/>
        </w:rPr>
        <w:t xml:space="preserve">Приведите любое одно положение. </w:t>
      </w:r>
    </w:p>
    <w:p w:rsidR="002D55D2" w:rsidRPr="002D55D2" w:rsidRDefault="002D55D2" w:rsidP="002D55D2">
      <w:pPr>
        <w:autoSpaceDE w:val="0"/>
        <w:autoSpaceDN w:val="0"/>
        <w:adjustRightInd w:val="0"/>
        <w:spacing w:after="0" w:line="240" w:lineRule="auto"/>
        <w:jc w:val="both"/>
        <w:rPr>
          <w:rFonts w:ascii="Times New Roman" w:eastAsia="TimesNewRoman" w:hAnsi="Times New Roman" w:cs="Times New Roman"/>
          <w:sz w:val="28"/>
          <w:szCs w:val="19"/>
        </w:rPr>
      </w:pPr>
    </w:p>
    <w:p w:rsidR="002B74A0" w:rsidRDefault="002D55D2" w:rsidP="002D55D2">
      <w:pPr>
        <w:autoSpaceDE w:val="0"/>
        <w:autoSpaceDN w:val="0"/>
        <w:adjustRightInd w:val="0"/>
        <w:spacing w:after="0" w:line="240" w:lineRule="auto"/>
        <w:jc w:val="both"/>
        <w:rPr>
          <w:rFonts w:ascii="Times New Roman" w:hAnsi="Times New Roman" w:cs="Times New Roman"/>
          <w:sz w:val="28"/>
          <w:szCs w:val="28"/>
        </w:rPr>
      </w:pPr>
      <w:r w:rsidRPr="00501496">
        <w:rPr>
          <w:rFonts w:ascii="Times New Roman" w:hAnsi="Times New Roman" w:cs="Times New Roman"/>
          <w:b/>
          <w:bCs/>
          <w:sz w:val="28"/>
          <w:szCs w:val="28"/>
          <w:u w:val="single"/>
        </w:rPr>
        <w:t>2 ша</w:t>
      </w:r>
      <w:proofErr w:type="gramStart"/>
      <w:r w:rsidRPr="00501496">
        <w:rPr>
          <w:rFonts w:ascii="Times New Roman" w:hAnsi="Times New Roman" w:cs="Times New Roman"/>
          <w:b/>
          <w:bCs/>
          <w:sz w:val="28"/>
          <w:szCs w:val="28"/>
          <w:u w:val="single"/>
        </w:rPr>
        <w:t>г</w:t>
      </w:r>
      <w:r w:rsidRPr="00501496">
        <w:rPr>
          <w:rFonts w:ascii="Times New Roman" w:hAnsi="Times New Roman" w:cs="Times New Roman"/>
          <w:sz w:val="28"/>
          <w:szCs w:val="28"/>
        </w:rPr>
        <w:t>-</w:t>
      </w:r>
      <w:proofErr w:type="gramEnd"/>
      <w:r w:rsidRPr="00501496">
        <w:rPr>
          <w:rFonts w:ascii="Times New Roman" w:hAnsi="Times New Roman" w:cs="Times New Roman"/>
          <w:sz w:val="28"/>
          <w:szCs w:val="28"/>
        </w:rPr>
        <w:t xml:space="preserve"> актуализация имеющихся знаний по рассматриваемому вопросу.</w:t>
      </w:r>
    </w:p>
    <w:p w:rsidR="002D55D2" w:rsidRDefault="002D55D2" w:rsidP="002D55D2">
      <w:pPr>
        <w:autoSpaceDE w:val="0"/>
        <w:autoSpaceDN w:val="0"/>
        <w:adjustRightInd w:val="0"/>
        <w:spacing w:after="0" w:line="240" w:lineRule="auto"/>
        <w:jc w:val="both"/>
        <w:rPr>
          <w:rFonts w:ascii="Times New Roman" w:hAnsi="Times New Roman" w:cs="Times New Roman"/>
          <w:sz w:val="28"/>
          <w:szCs w:val="28"/>
        </w:rPr>
      </w:pPr>
    </w:p>
    <w:p w:rsidR="002D55D2" w:rsidRPr="002D55D2" w:rsidRDefault="002D55D2" w:rsidP="002D55D2">
      <w:pPr>
        <w:autoSpaceDE w:val="0"/>
        <w:autoSpaceDN w:val="0"/>
        <w:adjustRightInd w:val="0"/>
        <w:spacing w:after="0" w:line="240" w:lineRule="auto"/>
        <w:jc w:val="both"/>
        <w:rPr>
          <w:rFonts w:ascii="Times New Roman" w:eastAsia="TimesNewRoman" w:hAnsi="Times New Roman" w:cs="Times New Roman"/>
          <w:sz w:val="28"/>
          <w:szCs w:val="19"/>
        </w:rPr>
      </w:pPr>
      <w:r w:rsidRPr="002D55D2">
        <w:rPr>
          <w:rFonts w:ascii="Times New Roman" w:eastAsia="TimesNewRoman" w:hAnsi="Times New Roman" w:cs="Times New Roman"/>
          <w:b/>
          <w:bCs/>
          <w:color w:val="FF0000"/>
          <w:sz w:val="28"/>
          <w:szCs w:val="19"/>
        </w:rPr>
        <w:t>В начале 1613 года</w:t>
      </w:r>
      <w:r w:rsidRPr="002D55D2">
        <w:rPr>
          <w:rFonts w:ascii="Times New Roman" w:eastAsia="TimesNewRoman" w:hAnsi="Times New Roman" w:cs="Times New Roman"/>
          <w:b/>
          <w:bCs/>
          <w:sz w:val="28"/>
          <w:szCs w:val="19"/>
        </w:rPr>
        <w:t xml:space="preserve"> </w:t>
      </w:r>
      <w:r w:rsidRPr="002D55D2">
        <w:rPr>
          <w:rFonts w:ascii="Times New Roman" w:eastAsia="TimesNewRoman" w:hAnsi="Times New Roman" w:cs="Times New Roman"/>
          <w:sz w:val="28"/>
          <w:szCs w:val="19"/>
        </w:rPr>
        <w:t xml:space="preserve">стали съезжаться в Москву выборные "всей земли". Это был </w:t>
      </w:r>
      <w:r w:rsidRPr="002D55D2">
        <w:rPr>
          <w:rFonts w:ascii="Times New Roman" w:eastAsia="TimesNewRoman" w:hAnsi="Times New Roman" w:cs="Times New Roman"/>
          <w:b/>
          <w:bCs/>
          <w:color w:val="FF0000"/>
          <w:sz w:val="28"/>
          <w:szCs w:val="19"/>
        </w:rPr>
        <w:t>первый бесспорно всесословный Земский собор с участием посадских и даже сельских представителей.</w:t>
      </w:r>
      <w:r w:rsidRPr="002D55D2">
        <w:rPr>
          <w:rFonts w:ascii="Times New Roman" w:eastAsia="TimesNewRoman" w:hAnsi="Times New Roman" w:cs="Times New Roman"/>
          <w:sz w:val="28"/>
          <w:szCs w:val="19"/>
        </w:rPr>
        <w:t xml:space="preserve"> Число собравшихся в Москве "</w:t>
      </w:r>
      <w:proofErr w:type="spellStart"/>
      <w:r w:rsidRPr="002D55D2">
        <w:rPr>
          <w:rFonts w:ascii="Times New Roman" w:eastAsia="TimesNewRoman" w:hAnsi="Times New Roman" w:cs="Times New Roman"/>
          <w:sz w:val="28"/>
          <w:szCs w:val="19"/>
        </w:rPr>
        <w:t>советных</w:t>
      </w:r>
      <w:proofErr w:type="spellEnd"/>
      <w:r w:rsidRPr="002D55D2">
        <w:rPr>
          <w:rFonts w:ascii="Times New Roman" w:eastAsia="TimesNewRoman" w:hAnsi="Times New Roman" w:cs="Times New Roman"/>
          <w:sz w:val="28"/>
          <w:szCs w:val="19"/>
        </w:rPr>
        <w:t xml:space="preserve"> людей" превышало </w:t>
      </w:r>
      <w:r w:rsidRPr="002D55D2">
        <w:rPr>
          <w:rFonts w:ascii="Times New Roman" w:eastAsia="TimesNewRoman" w:hAnsi="Times New Roman" w:cs="Times New Roman"/>
          <w:b/>
          <w:bCs/>
          <w:sz w:val="28"/>
          <w:szCs w:val="19"/>
        </w:rPr>
        <w:t>800 человек</w:t>
      </w:r>
      <w:r w:rsidRPr="002D55D2">
        <w:rPr>
          <w:rFonts w:ascii="Times New Roman" w:eastAsia="TimesNewRoman" w:hAnsi="Times New Roman" w:cs="Times New Roman"/>
          <w:sz w:val="28"/>
          <w:szCs w:val="19"/>
        </w:rPr>
        <w:t xml:space="preserve">, представлявших не менее 58 городов. Земский собор начал свою работу 16 января (6 января по старому стилю) 1613 года. Представители "всея земли" аннулировали решение предыдущего собора об избрании на русский престол королевича Владислава и постановили: </w:t>
      </w:r>
      <w:r w:rsidRPr="002D55D2">
        <w:rPr>
          <w:rFonts w:ascii="Times New Roman" w:eastAsia="TimesNewRoman" w:hAnsi="Times New Roman" w:cs="Times New Roman"/>
          <w:b/>
          <w:bCs/>
          <w:color w:val="FF0000"/>
          <w:sz w:val="28"/>
          <w:szCs w:val="19"/>
        </w:rPr>
        <w:t>"Иноземных принцев и татарских царевичей на русский престол не приглашать".</w:t>
      </w:r>
    </w:p>
    <w:p w:rsidR="002D55D2" w:rsidRPr="002D55D2" w:rsidRDefault="002D55D2" w:rsidP="002D55D2">
      <w:pPr>
        <w:autoSpaceDE w:val="0"/>
        <w:autoSpaceDN w:val="0"/>
        <w:adjustRightInd w:val="0"/>
        <w:spacing w:after="0" w:line="240" w:lineRule="auto"/>
        <w:jc w:val="both"/>
        <w:rPr>
          <w:rFonts w:ascii="Times New Roman" w:eastAsia="TimesNewRoman" w:hAnsi="Times New Roman" w:cs="Times New Roman"/>
          <w:sz w:val="28"/>
          <w:szCs w:val="19"/>
        </w:rPr>
      </w:pPr>
      <w:r w:rsidRPr="002D55D2">
        <w:rPr>
          <w:rFonts w:ascii="Times New Roman" w:eastAsia="TimesNewRoman" w:hAnsi="Times New Roman" w:cs="Times New Roman"/>
          <w:sz w:val="28"/>
          <w:szCs w:val="19"/>
        </w:rPr>
        <w:t>Происходили соборные заседания в обстановке ожесточенного соперничества различных политических группировок, оформившихся в русском обществе за годы Смуты и стремившихся упрочить свое положение избранием своего претендента на царский престол. Участники собора </w:t>
      </w:r>
      <w:r w:rsidRPr="002D55D2">
        <w:rPr>
          <w:rFonts w:ascii="Times New Roman" w:eastAsia="TimesNewRoman" w:hAnsi="Times New Roman" w:cs="Times New Roman"/>
          <w:b/>
          <w:bCs/>
          <w:color w:val="FF0000"/>
          <w:sz w:val="28"/>
          <w:szCs w:val="19"/>
        </w:rPr>
        <w:t>выдвинули более десяти претендентов</w:t>
      </w:r>
      <w:r w:rsidRPr="002D55D2">
        <w:rPr>
          <w:rFonts w:ascii="Times New Roman" w:eastAsia="TimesNewRoman" w:hAnsi="Times New Roman" w:cs="Times New Roman"/>
          <w:b/>
          <w:bCs/>
          <w:sz w:val="28"/>
          <w:szCs w:val="19"/>
        </w:rPr>
        <w:t xml:space="preserve"> на престол</w:t>
      </w:r>
      <w:r w:rsidRPr="002D55D2">
        <w:rPr>
          <w:rFonts w:ascii="Times New Roman" w:eastAsia="TimesNewRoman" w:hAnsi="Times New Roman" w:cs="Times New Roman"/>
          <w:sz w:val="28"/>
          <w:szCs w:val="19"/>
        </w:rPr>
        <w:t xml:space="preserve">. В разных источниках в числе кандидатов называются Федор Мстиславский, Иван Воротынский, Федор Шереметев, Дмитрий Трубецкой, Дмитрий </w:t>
      </w:r>
      <w:proofErr w:type="spellStart"/>
      <w:r w:rsidRPr="002D55D2">
        <w:rPr>
          <w:rFonts w:ascii="Times New Roman" w:eastAsia="TimesNewRoman" w:hAnsi="Times New Roman" w:cs="Times New Roman"/>
          <w:sz w:val="28"/>
          <w:szCs w:val="19"/>
        </w:rPr>
        <w:t>Мамстрюкович</w:t>
      </w:r>
      <w:proofErr w:type="spellEnd"/>
      <w:r w:rsidRPr="002D55D2">
        <w:rPr>
          <w:rFonts w:ascii="Times New Roman" w:eastAsia="TimesNewRoman" w:hAnsi="Times New Roman" w:cs="Times New Roman"/>
          <w:sz w:val="28"/>
          <w:szCs w:val="19"/>
        </w:rPr>
        <w:t xml:space="preserve"> и Иван Борисович Черкасские, Иван Голицын, Иван Никитич и Михаил Федорович Романовы, Петр </w:t>
      </w:r>
      <w:proofErr w:type="spellStart"/>
      <w:r w:rsidRPr="002D55D2">
        <w:rPr>
          <w:rFonts w:ascii="Times New Roman" w:eastAsia="TimesNewRoman" w:hAnsi="Times New Roman" w:cs="Times New Roman"/>
          <w:sz w:val="28"/>
          <w:szCs w:val="19"/>
        </w:rPr>
        <w:t>Пронский</w:t>
      </w:r>
      <w:proofErr w:type="spellEnd"/>
      <w:r w:rsidRPr="002D55D2">
        <w:rPr>
          <w:rFonts w:ascii="Times New Roman" w:eastAsia="TimesNewRoman" w:hAnsi="Times New Roman" w:cs="Times New Roman"/>
          <w:sz w:val="28"/>
          <w:szCs w:val="19"/>
        </w:rPr>
        <w:t xml:space="preserve"> и Дмитрий Пожарский. </w:t>
      </w:r>
    </w:p>
    <w:p w:rsidR="002D55D2" w:rsidRDefault="002D55D2" w:rsidP="002D55D2">
      <w:pPr>
        <w:autoSpaceDE w:val="0"/>
        <w:autoSpaceDN w:val="0"/>
        <w:adjustRightInd w:val="0"/>
        <w:spacing w:after="0" w:line="240" w:lineRule="auto"/>
        <w:jc w:val="both"/>
        <w:rPr>
          <w:rFonts w:ascii="Times New Roman" w:eastAsia="TimesNewRoman" w:hAnsi="Times New Roman" w:cs="Times New Roman"/>
          <w:sz w:val="28"/>
          <w:szCs w:val="19"/>
        </w:rPr>
      </w:pPr>
      <w:r w:rsidRPr="002D55D2">
        <w:rPr>
          <w:rFonts w:ascii="Times New Roman" w:eastAsia="TimesNewRoman" w:hAnsi="Times New Roman" w:cs="Times New Roman"/>
          <w:sz w:val="28"/>
          <w:szCs w:val="19"/>
        </w:rPr>
        <w:t xml:space="preserve">Решающую роль, по мнению ряда историков, в избрании Михаила Романова на царство сыграли казаки, которые в этот период становятся влиятельной общественной силой. Среди служилых людей и казаков возникает движение, центром которого стало московское подворье </w:t>
      </w:r>
      <w:proofErr w:type="spellStart"/>
      <w:r w:rsidRPr="002D55D2">
        <w:rPr>
          <w:rFonts w:ascii="Times New Roman" w:eastAsia="TimesNewRoman" w:hAnsi="Times New Roman" w:cs="Times New Roman"/>
          <w:sz w:val="28"/>
          <w:szCs w:val="19"/>
        </w:rPr>
        <w:t>Троице</w:t>
      </w:r>
      <w:r w:rsidRPr="002D55D2">
        <w:rPr>
          <w:rFonts w:ascii="Times New Roman" w:eastAsia="TimesNewRoman" w:hAnsi="Times New Roman" w:cs="Times New Roman"/>
          <w:sz w:val="28"/>
          <w:szCs w:val="19"/>
        </w:rPr>
        <w:noBreakHyphen/>
        <w:t>Сергиева</w:t>
      </w:r>
      <w:proofErr w:type="spellEnd"/>
      <w:r w:rsidRPr="002D55D2">
        <w:rPr>
          <w:rFonts w:ascii="Times New Roman" w:eastAsia="TimesNewRoman" w:hAnsi="Times New Roman" w:cs="Times New Roman"/>
          <w:sz w:val="28"/>
          <w:szCs w:val="19"/>
        </w:rPr>
        <w:t xml:space="preserve"> монастыря, а его деятельным вдохновителем — келарь этого монастыря Авраамий Палицын, лицо весьма влиятельное среди и ополченцев, и москвичей. На совещаниях с участием келаря Авраамия и </w:t>
      </w:r>
      <w:r w:rsidRPr="002D55D2">
        <w:rPr>
          <w:rFonts w:ascii="Times New Roman" w:eastAsia="TimesNewRoman" w:hAnsi="Times New Roman" w:cs="Times New Roman"/>
          <w:b/>
          <w:bCs/>
          <w:color w:val="FF0000"/>
          <w:sz w:val="28"/>
          <w:szCs w:val="19"/>
        </w:rPr>
        <w:t>решено было провозгласить царем 16</w:t>
      </w:r>
      <w:r w:rsidRPr="002D55D2">
        <w:rPr>
          <w:rFonts w:ascii="Times New Roman" w:eastAsia="TimesNewRoman" w:hAnsi="Times New Roman" w:cs="Times New Roman"/>
          <w:b/>
          <w:bCs/>
          <w:color w:val="FF0000"/>
          <w:sz w:val="28"/>
          <w:szCs w:val="19"/>
        </w:rPr>
        <w:noBreakHyphen/>
        <w:t>летнего Михаила Федоровича</w:t>
      </w:r>
      <w:r w:rsidRPr="002D55D2">
        <w:rPr>
          <w:rFonts w:ascii="Times New Roman" w:eastAsia="TimesNewRoman" w:hAnsi="Times New Roman" w:cs="Times New Roman"/>
          <w:color w:val="FF0000"/>
          <w:sz w:val="28"/>
          <w:szCs w:val="19"/>
        </w:rPr>
        <w:t>,</w:t>
      </w:r>
      <w:r w:rsidRPr="002D55D2">
        <w:rPr>
          <w:rFonts w:ascii="Times New Roman" w:eastAsia="TimesNewRoman" w:hAnsi="Times New Roman" w:cs="Times New Roman"/>
          <w:sz w:val="28"/>
          <w:szCs w:val="19"/>
        </w:rPr>
        <w:t xml:space="preserve"> сына плененного поляками ростовского митрополита Филарета.</w:t>
      </w:r>
    </w:p>
    <w:p w:rsidR="002D55D2" w:rsidRDefault="002D55D2" w:rsidP="002D55D2">
      <w:pPr>
        <w:autoSpaceDE w:val="0"/>
        <w:autoSpaceDN w:val="0"/>
        <w:adjustRightInd w:val="0"/>
        <w:spacing w:after="0" w:line="240" w:lineRule="auto"/>
        <w:jc w:val="both"/>
        <w:rPr>
          <w:rFonts w:ascii="Times New Roman" w:eastAsia="TimesNewRoman" w:hAnsi="Times New Roman" w:cs="Times New Roman"/>
          <w:sz w:val="28"/>
          <w:szCs w:val="19"/>
        </w:rPr>
      </w:pPr>
    </w:p>
    <w:p w:rsidR="002D55D2" w:rsidRDefault="002D55D2" w:rsidP="002D55D2">
      <w:pPr>
        <w:jc w:val="both"/>
        <w:rPr>
          <w:rFonts w:ascii="Times New Roman" w:hAnsi="Times New Roman" w:cs="Times New Roman"/>
          <w:sz w:val="28"/>
          <w:szCs w:val="28"/>
        </w:rPr>
      </w:pPr>
      <w:r w:rsidRPr="00501496">
        <w:rPr>
          <w:rFonts w:ascii="Times New Roman" w:hAnsi="Times New Roman" w:cs="Times New Roman"/>
          <w:b/>
          <w:bCs/>
          <w:sz w:val="28"/>
          <w:szCs w:val="28"/>
          <w:u w:val="single"/>
        </w:rPr>
        <w:t>3 ша</w:t>
      </w:r>
      <w:proofErr w:type="gramStart"/>
      <w:r w:rsidRPr="00501496">
        <w:rPr>
          <w:rFonts w:ascii="Times New Roman" w:hAnsi="Times New Roman" w:cs="Times New Roman"/>
          <w:b/>
          <w:bCs/>
          <w:sz w:val="28"/>
          <w:szCs w:val="28"/>
          <w:u w:val="single"/>
        </w:rPr>
        <w:t>г</w:t>
      </w:r>
      <w:r w:rsidRPr="00501496">
        <w:rPr>
          <w:rFonts w:ascii="Times New Roman" w:hAnsi="Times New Roman" w:cs="Times New Roman"/>
          <w:sz w:val="28"/>
          <w:szCs w:val="28"/>
        </w:rPr>
        <w:t>-</w:t>
      </w:r>
      <w:proofErr w:type="gramEnd"/>
      <w:r w:rsidRPr="00501496">
        <w:rPr>
          <w:rFonts w:ascii="Times New Roman" w:hAnsi="Times New Roman" w:cs="Times New Roman"/>
          <w:sz w:val="28"/>
          <w:szCs w:val="28"/>
        </w:rPr>
        <w:t xml:space="preserve"> формулировка и запись ответов на поставленные в задании вопросы. </w:t>
      </w:r>
    </w:p>
    <w:p w:rsidR="002D55D2" w:rsidRPr="002D55D2" w:rsidRDefault="002D55D2" w:rsidP="002D55D2">
      <w:pPr>
        <w:autoSpaceDE w:val="0"/>
        <w:autoSpaceDN w:val="0"/>
        <w:adjustRightInd w:val="0"/>
        <w:spacing w:after="0" w:line="240" w:lineRule="auto"/>
        <w:jc w:val="both"/>
        <w:rPr>
          <w:rFonts w:ascii="Times New Roman" w:eastAsia="TimesNewRoman" w:hAnsi="Times New Roman" w:cs="Times New Roman"/>
          <w:color w:val="FF0000"/>
          <w:sz w:val="28"/>
          <w:szCs w:val="19"/>
        </w:rPr>
      </w:pPr>
      <w:r w:rsidRPr="002D55D2">
        <w:rPr>
          <w:rFonts w:ascii="Times New Roman" w:eastAsia="TimesNewRoman" w:hAnsi="Times New Roman" w:cs="Times New Roman"/>
          <w:b/>
          <w:bCs/>
          <w:color w:val="FF0000"/>
          <w:sz w:val="28"/>
          <w:szCs w:val="19"/>
          <w:u w:val="single"/>
        </w:rPr>
        <w:t>Причины:</w:t>
      </w:r>
    </w:p>
    <w:p w:rsidR="002D55D2" w:rsidRPr="002D55D2" w:rsidRDefault="002D55D2" w:rsidP="002D55D2">
      <w:pPr>
        <w:autoSpaceDE w:val="0"/>
        <w:autoSpaceDN w:val="0"/>
        <w:adjustRightInd w:val="0"/>
        <w:spacing w:after="0" w:line="240" w:lineRule="auto"/>
        <w:jc w:val="both"/>
        <w:rPr>
          <w:rFonts w:ascii="Times New Roman" w:eastAsia="TimesNewRoman" w:hAnsi="Times New Roman" w:cs="Times New Roman"/>
          <w:sz w:val="28"/>
          <w:szCs w:val="19"/>
        </w:rPr>
      </w:pPr>
      <w:r w:rsidRPr="002D55D2">
        <w:rPr>
          <w:rFonts w:ascii="Times New Roman" w:eastAsia="TimesNewRoman" w:hAnsi="Times New Roman" w:cs="Times New Roman"/>
          <w:sz w:val="28"/>
          <w:szCs w:val="19"/>
        </w:rPr>
        <w:t>1) Молодой и неопытный Михаил Романов не мог самостоятельно управлять страной;</w:t>
      </w:r>
      <w:r w:rsidRPr="002D55D2">
        <w:rPr>
          <w:rFonts w:ascii="Times New Roman" w:eastAsia="TimesNewRoman" w:hAnsi="Times New Roman" w:cs="Times New Roman"/>
          <w:sz w:val="28"/>
          <w:szCs w:val="19"/>
        </w:rPr>
        <w:br/>
        <w:t xml:space="preserve">2) патриарх Филарет обладал большим политическим опытом, что позволило ему сосредоточить в своих руках власть. </w:t>
      </w:r>
    </w:p>
    <w:p w:rsidR="002D55D2" w:rsidRPr="002D55D2" w:rsidRDefault="002D55D2" w:rsidP="002D55D2">
      <w:pPr>
        <w:autoSpaceDE w:val="0"/>
        <w:autoSpaceDN w:val="0"/>
        <w:adjustRightInd w:val="0"/>
        <w:spacing w:after="0" w:line="240" w:lineRule="auto"/>
        <w:jc w:val="both"/>
        <w:rPr>
          <w:rFonts w:ascii="Times New Roman" w:eastAsia="TimesNewRoman" w:hAnsi="Times New Roman" w:cs="Times New Roman"/>
          <w:color w:val="FF0000"/>
          <w:sz w:val="28"/>
          <w:szCs w:val="19"/>
        </w:rPr>
      </w:pPr>
      <w:r w:rsidRPr="002D55D2">
        <w:rPr>
          <w:rFonts w:ascii="Times New Roman" w:eastAsia="TimesNewRoman" w:hAnsi="Times New Roman" w:cs="Times New Roman"/>
          <w:b/>
          <w:bCs/>
          <w:color w:val="FF0000"/>
          <w:sz w:val="28"/>
          <w:szCs w:val="19"/>
          <w:u w:val="single"/>
        </w:rPr>
        <w:t>ПОЛОЖЕНИЕ:</w:t>
      </w:r>
    </w:p>
    <w:p w:rsidR="00000000" w:rsidRPr="002D55D2" w:rsidRDefault="002D55D2" w:rsidP="002D55D2">
      <w:pPr>
        <w:numPr>
          <w:ilvl w:val="0"/>
          <w:numId w:val="3"/>
        </w:numPr>
        <w:autoSpaceDE w:val="0"/>
        <w:autoSpaceDN w:val="0"/>
        <w:adjustRightInd w:val="0"/>
        <w:spacing w:after="0" w:line="240" w:lineRule="auto"/>
        <w:jc w:val="both"/>
        <w:rPr>
          <w:rFonts w:ascii="Times New Roman" w:eastAsia="TimesNewRoman" w:hAnsi="Times New Roman" w:cs="Times New Roman"/>
          <w:sz w:val="28"/>
          <w:szCs w:val="19"/>
        </w:rPr>
      </w:pPr>
      <w:r w:rsidRPr="002D55D2">
        <w:rPr>
          <w:rFonts w:ascii="Times New Roman" w:eastAsia="TimesNewRoman" w:hAnsi="Times New Roman" w:cs="Times New Roman"/>
          <w:b/>
          <w:bCs/>
          <w:sz w:val="28"/>
          <w:szCs w:val="19"/>
        </w:rPr>
        <w:t>Соборное уложение ввело запрет на приобретение земельной собственности для монастырей и церковных иерархов;</w:t>
      </w:r>
    </w:p>
    <w:p w:rsidR="00000000" w:rsidRPr="002D55D2" w:rsidRDefault="002D55D2" w:rsidP="002D55D2">
      <w:pPr>
        <w:numPr>
          <w:ilvl w:val="0"/>
          <w:numId w:val="3"/>
        </w:numPr>
        <w:autoSpaceDE w:val="0"/>
        <w:autoSpaceDN w:val="0"/>
        <w:adjustRightInd w:val="0"/>
        <w:spacing w:after="0" w:line="240" w:lineRule="auto"/>
        <w:jc w:val="both"/>
        <w:rPr>
          <w:rFonts w:ascii="Times New Roman" w:eastAsia="TimesNewRoman" w:hAnsi="Times New Roman" w:cs="Times New Roman"/>
          <w:sz w:val="28"/>
          <w:szCs w:val="19"/>
        </w:rPr>
      </w:pPr>
      <w:r w:rsidRPr="002D55D2">
        <w:rPr>
          <w:rFonts w:ascii="Times New Roman" w:eastAsia="TimesNewRoman" w:hAnsi="Times New Roman" w:cs="Times New Roman"/>
          <w:b/>
          <w:bCs/>
          <w:sz w:val="28"/>
          <w:szCs w:val="19"/>
        </w:rPr>
        <w:t>Соборное уложение лишило церковных руководителей некоторых судебных функций.</w:t>
      </w:r>
    </w:p>
    <w:p w:rsidR="00000000" w:rsidRPr="002D55D2" w:rsidRDefault="002D55D2" w:rsidP="002D55D2">
      <w:pPr>
        <w:numPr>
          <w:ilvl w:val="0"/>
          <w:numId w:val="3"/>
        </w:numPr>
        <w:autoSpaceDE w:val="0"/>
        <w:autoSpaceDN w:val="0"/>
        <w:adjustRightInd w:val="0"/>
        <w:spacing w:after="0" w:line="240" w:lineRule="auto"/>
        <w:jc w:val="both"/>
        <w:rPr>
          <w:rFonts w:ascii="Times New Roman" w:eastAsia="TimesNewRoman" w:hAnsi="Times New Roman" w:cs="Times New Roman"/>
          <w:sz w:val="28"/>
          <w:szCs w:val="19"/>
        </w:rPr>
      </w:pPr>
      <w:r w:rsidRPr="002D55D2">
        <w:rPr>
          <w:rFonts w:ascii="Times New Roman" w:eastAsia="TimesNewRoman" w:hAnsi="Times New Roman" w:cs="Times New Roman"/>
          <w:b/>
          <w:bCs/>
          <w:sz w:val="28"/>
          <w:szCs w:val="19"/>
        </w:rPr>
        <w:lastRenderedPageBreak/>
        <w:t>Соборное Уложение запретило церкви приобретать земли на «помин» душ</w:t>
      </w:r>
      <w:r w:rsidRPr="002D55D2">
        <w:rPr>
          <w:rFonts w:ascii="Times New Roman" w:eastAsia="TimesNewRoman" w:hAnsi="Times New Roman" w:cs="Times New Roman"/>
          <w:b/>
          <w:bCs/>
          <w:sz w:val="28"/>
          <w:szCs w:val="19"/>
        </w:rPr>
        <w:t>и. Вклад мог быть сделан только в денежной форме.</w:t>
      </w:r>
    </w:p>
    <w:p w:rsidR="00000000" w:rsidRPr="002D55D2" w:rsidRDefault="002D55D2" w:rsidP="002D55D2">
      <w:pPr>
        <w:numPr>
          <w:ilvl w:val="0"/>
          <w:numId w:val="3"/>
        </w:numPr>
        <w:autoSpaceDE w:val="0"/>
        <w:autoSpaceDN w:val="0"/>
        <w:adjustRightInd w:val="0"/>
        <w:spacing w:after="0" w:line="240" w:lineRule="auto"/>
        <w:jc w:val="both"/>
        <w:rPr>
          <w:rFonts w:ascii="Times New Roman" w:eastAsia="TimesNewRoman" w:hAnsi="Times New Roman" w:cs="Times New Roman"/>
          <w:sz w:val="28"/>
          <w:szCs w:val="19"/>
        </w:rPr>
      </w:pPr>
      <w:r w:rsidRPr="002D55D2">
        <w:rPr>
          <w:rFonts w:ascii="Times New Roman" w:eastAsia="TimesNewRoman" w:hAnsi="Times New Roman" w:cs="Times New Roman"/>
          <w:b/>
          <w:bCs/>
          <w:sz w:val="28"/>
          <w:szCs w:val="19"/>
        </w:rPr>
        <w:t>Поражение патриарха Никона в его конфликте с царём означало победу светской власти над церковью.</w:t>
      </w:r>
    </w:p>
    <w:p w:rsidR="002D55D2" w:rsidRPr="002B74A0" w:rsidRDefault="002D55D2" w:rsidP="002B74A0">
      <w:pPr>
        <w:autoSpaceDE w:val="0"/>
        <w:autoSpaceDN w:val="0"/>
        <w:adjustRightInd w:val="0"/>
        <w:spacing w:after="0" w:line="240" w:lineRule="auto"/>
        <w:rPr>
          <w:rFonts w:ascii="Times New Roman" w:eastAsia="TimesNewRoman" w:hAnsi="Times New Roman" w:cs="Times New Roman"/>
          <w:sz w:val="28"/>
          <w:szCs w:val="19"/>
        </w:rPr>
      </w:pPr>
    </w:p>
    <w:sectPr w:rsidR="002D55D2" w:rsidRPr="002B74A0" w:rsidSect="00BE07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F5515"/>
    <w:multiLevelType w:val="hybridMultilevel"/>
    <w:tmpl w:val="84FE89C8"/>
    <w:lvl w:ilvl="0" w:tplc="22EE63A0">
      <w:start w:val="1"/>
      <w:numFmt w:val="bullet"/>
      <w:lvlText w:val="•"/>
      <w:lvlJc w:val="left"/>
      <w:pPr>
        <w:tabs>
          <w:tab w:val="num" w:pos="720"/>
        </w:tabs>
        <w:ind w:left="720" w:hanging="360"/>
      </w:pPr>
      <w:rPr>
        <w:rFonts w:ascii="Arial" w:hAnsi="Arial" w:hint="default"/>
      </w:rPr>
    </w:lvl>
    <w:lvl w:ilvl="1" w:tplc="61186A28" w:tentative="1">
      <w:start w:val="1"/>
      <w:numFmt w:val="bullet"/>
      <w:lvlText w:val="•"/>
      <w:lvlJc w:val="left"/>
      <w:pPr>
        <w:tabs>
          <w:tab w:val="num" w:pos="1440"/>
        </w:tabs>
        <w:ind w:left="1440" w:hanging="360"/>
      </w:pPr>
      <w:rPr>
        <w:rFonts w:ascii="Arial" w:hAnsi="Arial" w:hint="default"/>
      </w:rPr>
    </w:lvl>
    <w:lvl w:ilvl="2" w:tplc="D6BA2030" w:tentative="1">
      <w:start w:val="1"/>
      <w:numFmt w:val="bullet"/>
      <w:lvlText w:val="•"/>
      <w:lvlJc w:val="left"/>
      <w:pPr>
        <w:tabs>
          <w:tab w:val="num" w:pos="2160"/>
        </w:tabs>
        <w:ind w:left="2160" w:hanging="360"/>
      </w:pPr>
      <w:rPr>
        <w:rFonts w:ascii="Arial" w:hAnsi="Arial" w:hint="default"/>
      </w:rPr>
    </w:lvl>
    <w:lvl w:ilvl="3" w:tplc="37B447C2" w:tentative="1">
      <w:start w:val="1"/>
      <w:numFmt w:val="bullet"/>
      <w:lvlText w:val="•"/>
      <w:lvlJc w:val="left"/>
      <w:pPr>
        <w:tabs>
          <w:tab w:val="num" w:pos="2880"/>
        </w:tabs>
        <w:ind w:left="2880" w:hanging="360"/>
      </w:pPr>
      <w:rPr>
        <w:rFonts w:ascii="Arial" w:hAnsi="Arial" w:hint="default"/>
      </w:rPr>
    </w:lvl>
    <w:lvl w:ilvl="4" w:tplc="5BF2C4F6" w:tentative="1">
      <w:start w:val="1"/>
      <w:numFmt w:val="bullet"/>
      <w:lvlText w:val="•"/>
      <w:lvlJc w:val="left"/>
      <w:pPr>
        <w:tabs>
          <w:tab w:val="num" w:pos="3600"/>
        </w:tabs>
        <w:ind w:left="3600" w:hanging="360"/>
      </w:pPr>
      <w:rPr>
        <w:rFonts w:ascii="Arial" w:hAnsi="Arial" w:hint="default"/>
      </w:rPr>
    </w:lvl>
    <w:lvl w:ilvl="5" w:tplc="8A30BD4E" w:tentative="1">
      <w:start w:val="1"/>
      <w:numFmt w:val="bullet"/>
      <w:lvlText w:val="•"/>
      <w:lvlJc w:val="left"/>
      <w:pPr>
        <w:tabs>
          <w:tab w:val="num" w:pos="4320"/>
        </w:tabs>
        <w:ind w:left="4320" w:hanging="360"/>
      </w:pPr>
      <w:rPr>
        <w:rFonts w:ascii="Arial" w:hAnsi="Arial" w:hint="default"/>
      </w:rPr>
    </w:lvl>
    <w:lvl w:ilvl="6" w:tplc="11BA4B42" w:tentative="1">
      <w:start w:val="1"/>
      <w:numFmt w:val="bullet"/>
      <w:lvlText w:val="•"/>
      <w:lvlJc w:val="left"/>
      <w:pPr>
        <w:tabs>
          <w:tab w:val="num" w:pos="5040"/>
        </w:tabs>
        <w:ind w:left="5040" w:hanging="360"/>
      </w:pPr>
      <w:rPr>
        <w:rFonts w:ascii="Arial" w:hAnsi="Arial" w:hint="default"/>
      </w:rPr>
    </w:lvl>
    <w:lvl w:ilvl="7" w:tplc="A578549A" w:tentative="1">
      <w:start w:val="1"/>
      <w:numFmt w:val="bullet"/>
      <w:lvlText w:val="•"/>
      <w:lvlJc w:val="left"/>
      <w:pPr>
        <w:tabs>
          <w:tab w:val="num" w:pos="5760"/>
        </w:tabs>
        <w:ind w:left="5760" w:hanging="360"/>
      </w:pPr>
      <w:rPr>
        <w:rFonts w:ascii="Arial" w:hAnsi="Arial" w:hint="default"/>
      </w:rPr>
    </w:lvl>
    <w:lvl w:ilvl="8" w:tplc="F12CD130" w:tentative="1">
      <w:start w:val="1"/>
      <w:numFmt w:val="bullet"/>
      <w:lvlText w:val="•"/>
      <w:lvlJc w:val="left"/>
      <w:pPr>
        <w:tabs>
          <w:tab w:val="num" w:pos="6480"/>
        </w:tabs>
        <w:ind w:left="6480" w:hanging="360"/>
      </w:pPr>
      <w:rPr>
        <w:rFonts w:ascii="Arial" w:hAnsi="Arial" w:hint="default"/>
      </w:rPr>
    </w:lvl>
  </w:abstractNum>
  <w:abstractNum w:abstractNumId="1">
    <w:nsid w:val="34D46359"/>
    <w:multiLevelType w:val="hybridMultilevel"/>
    <w:tmpl w:val="2334DD6A"/>
    <w:lvl w:ilvl="0" w:tplc="BD284046">
      <w:start w:val="1"/>
      <w:numFmt w:val="decimal"/>
      <w:lvlText w:val="%1)"/>
      <w:lvlJc w:val="left"/>
      <w:pPr>
        <w:tabs>
          <w:tab w:val="num" w:pos="720"/>
        </w:tabs>
        <w:ind w:left="720" w:hanging="360"/>
      </w:pPr>
    </w:lvl>
    <w:lvl w:ilvl="1" w:tplc="44861B7A" w:tentative="1">
      <w:start w:val="1"/>
      <w:numFmt w:val="decimal"/>
      <w:lvlText w:val="%2)"/>
      <w:lvlJc w:val="left"/>
      <w:pPr>
        <w:tabs>
          <w:tab w:val="num" w:pos="1440"/>
        </w:tabs>
        <w:ind w:left="1440" w:hanging="360"/>
      </w:pPr>
    </w:lvl>
    <w:lvl w:ilvl="2" w:tplc="5CAED6F8" w:tentative="1">
      <w:start w:val="1"/>
      <w:numFmt w:val="decimal"/>
      <w:lvlText w:val="%3)"/>
      <w:lvlJc w:val="left"/>
      <w:pPr>
        <w:tabs>
          <w:tab w:val="num" w:pos="2160"/>
        </w:tabs>
        <w:ind w:left="2160" w:hanging="360"/>
      </w:pPr>
    </w:lvl>
    <w:lvl w:ilvl="3" w:tplc="86AAB7FC" w:tentative="1">
      <w:start w:val="1"/>
      <w:numFmt w:val="decimal"/>
      <w:lvlText w:val="%4)"/>
      <w:lvlJc w:val="left"/>
      <w:pPr>
        <w:tabs>
          <w:tab w:val="num" w:pos="2880"/>
        </w:tabs>
        <w:ind w:left="2880" w:hanging="360"/>
      </w:pPr>
    </w:lvl>
    <w:lvl w:ilvl="4" w:tplc="F72E5022" w:tentative="1">
      <w:start w:val="1"/>
      <w:numFmt w:val="decimal"/>
      <w:lvlText w:val="%5)"/>
      <w:lvlJc w:val="left"/>
      <w:pPr>
        <w:tabs>
          <w:tab w:val="num" w:pos="3600"/>
        </w:tabs>
        <w:ind w:left="3600" w:hanging="360"/>
      </w:pPr>
    </w:lvl>
    <w:lvl w:ilvl="5" w:tplc="89228616" w:tentative="1">
      <w:start w:val="1"/>
      <w:numFmt w:val="decimal"/>
      <w:lvlText w:val="%6)"/>
      <w:lvlJc w:val="left"/>
      <w:pPr>
        <w:tabs>
          <w:tab w:val="num" w:pos="4320"/>
        </w:tabs>
        <w:ind w:left="4320" w:hanging="360"/>
      </w:pPr>
    </w:lvl>
    <w:lvl w:ilvl="6" w:tplc="89FAB9C4" w:tentative="1">
      <w:start w:val="1"/>
      <w:numFmt w:val="decimal"/>
      <w:lvlText w:val="%7)"/>
      <w:lvlJc w:val="left"/>
      <w:pPr>
        <w:tabs>
          <w:tab w:val="num" w:pos="5040"/>
        </w:tabs>
        <w:ind w:left="5040" w:hanging="360"/>
      </w:pPr>
    </w:lvl>
    <w:lvl w:ilvl="7" w:tplc="3748242E" w:tentative="1">
      <w:start w:val="1"/>
      <w:numFmt w:val="decimal"/>
      <w:lvlText w:val="%8)"/>
      <w:lvlJc w:val="left"/>
      <w:pPr>
        <w:tabs>
          <w:tab w:val="num" w:pos="5760"/>
        </w:tabs>
        <w:ind w:left="5760" w:hanging="360"/>
      </w:pPr>
    </w:lvl>
    <w:lvl w:ilvl="8" w:tplc="57BEAE20" w:tentative="1">
      <w:start w:val="1"/>
      <w:numFmt w:val="decimal"/>
      <w:lvlText w:val="%9)"/>
      <w:lvlJc w:val="left"/>
      <w:pPr>
        <w:tabs>
          <w:tab w:val="num" w:pos="6480"/>
        </w:tabs>
        <w:ind w:left="6480" w:hanging="360"/>
      </w:pPr>
    </w:lvl>
  </w:abstractNum>
  <w:abstractNum w:abstractNumId="2">
    <w:nsid w:val="70A77753"/>
    <w:multiLevelType w:val="hybridMultilevel"/>
    <w:tmpl w:val="12FCC7CE"/>
    <w:lvl w:ilvl="0" w:tplc="B83C6588">
      <w:start w:val="1"/>
      <w:numFmt w:val="bullet"/>
      <w:lvlText w:val="•"/>
      <w:lvlJc w:val="left"/>
      <w:pPr>
        <w:tabs>
          <w:tab w:val="num" w:pos="720"/>
        </w:tabs>
        <w:ind w:left="720" w:hanging="360"/>
      </w:pPr>
      <w:rPr>
        <w:rFonts w:ascii="Arial" w:hAnsi="Arial" w:hint="default"/>
      </w:rPr>
    </w:lvl>
    <w:lvl w:ilvl="1" w:tplc="7A2C6ED2" w:tentative="1">
      <w:start w:val="1"/>
      <w:numFmt w:val="bullet"/>
      <w:lvlText w:val="•"/>
      <w:lvlJc w:val="left"/>
      <w:pPr>
        <w:tabs>
          <w:tab w:val="num" w:pos="1440"/>
        </w:tabs>
        <w:ind w:left="1440" w:hanging="360"/>
      </w:pPr>
      <w:rPr>
        <w:rFonts w:ascii="Arial" w:hAnsi="Arial" w:hint="default"/>
      </w:rPr>
    </w:lvl>
    <w:lvl w:ilvl="2" w:tplc="D946F918" w:tentative="1">
      <w:start w:val="1"/>
      <w:numFmt w:val="bullet"/>
      <w:lvlText w:val="•"/>
      <w:lvlJc w:val="left"/>
      <w:pPr>
        <w:tabs>
          <w:tab w:val="num" w:pos="2160"/>
        </w:tabs>
        <w:ind w:left="2160" w:hanging="360"/>
      </w:pPr>
      <w:rPr>
        <w:rFonts w:ascii="Arial" w:hAnsi="Arial" w:hint="default"/>
      </w:rPr>
    </w:lvl>
    <w:lvl w:ilvl="3" w:tplc="BC22F1F6" w:tentative="1">
      <w:start w:val="1"/>
      <w:numFmt w:val="bullet"/>
      <w:lvlText w:val="•"/>
      <w:lvlJc w:val="left"/>
      <w:pPr>
        <w:tabs>
          <w:tab w:val="num" w:pos="2880"/>
        </w:tabs>
        <w:ind w:left="2880" w:hanging="360"/>
      </w:pPr>
      <w:rPr>
        <w:rFonts w:ascii="Arial" w:hAnsi="Arial" w:hint="default"/>
      </w:rPr>
    </w:lvl>
    <w:lvl w:ilvl="4" w:tplc="2BD61532" w:tentative="1">
      <w:start w:val="1"/>
      <w:numFmt w:val="bullet"/>
      <w:lvlText w:val="•"/>
      <w:lvlJc w:val="left"/>
      <w:pPr>
        <w:tabs>
          <w:tab w:val="num" w:pos="3600"/>
        </w:tabs>
        <w:ind w:left="3600" w:hanging="360"/>
      </w:pPr>
      <w:rPr>
        <w:rFonts w:ascii="Arial" w:hAnsi="Arial" w:hint="default"/>
      </w:rPr>
    </w:lvl>
    <w:lvl w:ilvl="5" w:tplc="61F2DD2A" w:tentative="1">
      <w:start w:val="1"/>
      <w:numFmt w:val="bullet"/>
      <w:lvlText w:val="•"/>
      <w:lvlJc w:val="left"/>
      <w:pPr>
        <w:tabs>
          <w:tab w:val="num" w:pos="4320"/>
        </w:tabs>
        <w:ind w:left="4320" w:hanging="360"/>
      </w:pPr>
      <w:rPr>
        <w:rFonts w:ascii="Arial" w:hAnsi="Arial" w:hint="default"/>
      </w:rPr>
    </w:lvl>
    <w:lvl w:ilvl="6" w:tplc="4446BAC6" w:tentative="1">
      <w:start w:val="1"/>
      <w:numFmt w:val="bullet"/>
      <w:lvlText w:val="•"/>
      <w:lvlJc w:val="left"/>
      <w:pPr>
        <w:tabs>
          <w:tab w:val="num" w:pos="5040"/>
        </w:tabs>
        <w:ind w:left="5040" w:hanging="360"/>
      </w:pPr>
      <w:rPr>
        <w:rFonts w:ascii="Arial" w:hAnsi="Arial" w:hint="default"/>
      </w:rPr>
    </w:lvl>
    <w:lvl w:ilvl="7" w:tplc="E3E6A0A4" w:tentative="1">
      <w:start w:val="1"/>
      <w:numFmt w:val="bullet"/>
      <w:lvlText w:val="•"/>
      <w:lvlJc w:val="left"/>
      <w:pPr>
        <w:tabs>
          <w:tab w:val="num" w:pos="5760"/>
        </w:tabs>
        <w:ind w:left="5760" w:hanging="360"/>
      </w:pPr>
      <w:rPr>
        <w:rFonts w:ascii="Arial" w:hAnsi="Arial" w:hint="default"/>
      </w:rPr>
    </w:lvl>
    <w:lvl w:ilvl="8" w:tplc="3066008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E07F5"/>
    <w:rsid w:val="000F1E6A"/>
    <w:rsid w:val="00110A5D"/>
    <w:rsid w:val="00120540"/>
    <w:rsid w:val="002B74A0"/>
    <w:rsid w:val="002D55D2"/>
    <w:rsid w:val="004917CA"/>
    <w:rsid w:val="004C3F8E"/>
    <w:rsid w:val="00501496"/>
    <w:rsid w:val="007371B2"/>
    <w:rsid w:val="00BE07F5"/>
    <w:rsid w:val="00C357F3"/>
    <w:rsid w:val="00DF2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7C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07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07F5"/>
    <w:rPr>
      <w:rFonts w:ascii="Tahoma" w:hAnsi="Tahoma" w:cs="Tahoma"/>
      <w:sz w:val="16"/>
      <w:szCs w:val="16"/>
    </w:rPr>
  </w:style>
  <w:style w:type="paragraph" w:styleId="a5">
    <w:name w:val="Normal (Web)"/>
    <w:basedOn w:val="a"/>
    <w:uiPriority w:val="99"/>
    <w:unhideWhenUsed/>
    <w:rsid w:val="005014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19630">
      <w:bodyDiv w:val="1"/>
      <w:marLeft w:val="0"/>
      <w:marRight w:val="0"/>
      <w:marTop w:val="0"/>
      <w:marBottom w:val="0"/>
      <w:divBdr>
        <w:top w:val="none" w:sz="0" w:space="0" w:color="auto"/>
        <w:left w:val="none" w:sz="0" w:space="0" w:color="auto"/>
        <w:bottom w:val="none" w:sz="0" w:space="0" w:color="auto"/>
        <w:right w:val="none" w:sz="0" w:space="0" w:color="auto"/>
      </w:divBdr>
    </w:div>
    <w:div w:id="422145334">
      <w:bodyDiv w:val="1"/>
      <w:marLeft w:val="0"/>
      <w:marRight w:val="0"/>
      <w:marTop w:val="0"/>
      <w:marBottom w:val="0"/>
      <w:divBdr>
        <w:top w:val="none" w:sz="0" w:space="0" w:color="auto"/>
        <w:left w:val="none" w:sz="0" w:space="0" w:color="auto"/>
        <w:bottom w:val="none" w:sz="0" w:space="0" w:color="auto"/>
        <w:right w:val="none" w:sz="0" w:space="0" w:color="auto"/>
      </w:divBdr>
    </w:div>
    <w:div w:id="704867710">
      <w:bodyDiv w:val="1"/>
      <w:marLeft w:val="0"/>
      <w:marRight w:val="0"/>
      <w:marTop w:val="0"/>
      <w:marBottom w:val="0"/>
      <w:divBdr>
        <w:top w:val="none" w:sz="0" w:space="0" w:color="auto"/>
        <w:left w:val="none" w:sz="0" w:space="0" w:color="auto"/>
        <w:bottom w:val="none" w:sz="0" w:space="0" w:color="auto"/>
        <w:right w:val="none" w:sz="0" w:space="0" w:color="auto"/>
      </w:divBdr>
    </w:div>
    <w:div w:id="974025835">
      <w:bodyDiv w:val="1"/>
      <w:marLeft w:val="0"/>
      <w:marRight w:val="0"/>
      <w:marTop w:val="0"/>
      <w:marBottom w:val="0"/>
      <w:divBdr>
        <w:top w:val="none" w:sz="0" w:space="0" w:color="auto"/>
        <w:left w:val="none" w:sz="0" w:space="0" w:color="auto"/>
        <w:bottom w:val="none" w:sz="0" w:space="0" w:color="auto"/>
        <w:right w:val="none" w:sz="0" w:space="0" w:color="auto"/>
      </w:divBdr>
      <w:divsChild>
        <w:div w:id="1597907327">
          <w:marLeft w:val="547"/>
          <w:marRight w:val="0"/>
          <w:marTop w:val="154"/>
          <w:marBottom w:val="0"/>
          <w:divBdr>
            <w:top w:val="none" w:sz="0" w:space="0" w:color="auto"/>
            <w:left w:val="none" w:sz="0" w:space="0" w:color="auto"/>
            <w:bottom w:val="none" w:sz="0" w:space="0" w:color="auto"/>
            <w:right w:val="none" w:sz="0" w:space="0" w:color="auto"/>
          </w:divBdr>
        </w:div>
        <w:div w:id="430274199">
          <w:marLeft w:val="547"/>
          <w:marRight w:val="0"/>
          <w:marTop w:val="154"/>
          <w:marBottom w:val="0"/>
          <w:divBdr>
            <w:top w:val="none" w:sz="0" w:space="0" w:color="auto"/>
            <w:left w:val="none" w:sz="0" w:space="0" w:color="auto"/>
            <w:bottom w:val="none" w:sz="0" w:space="0" w:color="auto"/>
            <w:right w:val="none" w:sz="0" w:space="0" w:color="auto"/>
          </w:divBdr>
        </w:div>
      </w:divsChild>
    </w:div>
    <w:div w:id="979455163">
      <w:bodyDiv w:val="1"/>
      <w:marLeft w:val="0"/>
      <w:marRight w:val="0"/>
      <w:marTop w:val="0"/>
      <w:marBottom w:val="0"/>
      <w:divBdr>
        <w:top w:val="none" w:sz="0" w:space="0" w:color="auto"/>
        <w:left w:val="none" w:sz="0" w:space="0" w:color="auto"/>
        <w:bottom w:val="none" w:sz="0" w:space="0" w:color="auto"/>
        <w:right w:val="none" w:sz="0" w:space="0" w:color="auto"/>
      </w:divBdr>
      <w:divsChild>
        <w:div w:id="257567411">
          <w:marLeft w:val="547"/>
          <w:marRight w:val="0"/>
          <w:marTop w:val="144"/>
          <w:marBottom w:val="0"/>
          <w:divBdr>
            <w:top w:val="none" w:sz="0" w:space="0" w:color="auto"/>
            <w:left w:val="none" w:sz="0" w:space="0" w:color="auto"/>
            <w:bottom w:val="none" w:sz="0" w:space="0" w:color="auto"/>
            <w:right w:val="none" w:sz="0" w:space="0" w:color="auto"/>
          </w:divBdr>
        </w:div>
        <w:div w:id="694814485">
          <w:marLeft w:val="547"/>
          <w:marRight w:val="0"/>
          <w:marTop w:val="144"/>
          <w:marBottom w:val="0"/>
          <w:divBdr>
            <w:top w:val="none" w:sz="0" w:space="0" w:color="auto"/>
            <w:left w:val="none" w:sz="0" w:space="0" w:color="auto"/>
            <w:bottom w:val="none" w:sz="0" w:space="0" w:color="auto"/>
            <w:right w:val="none" w:sz="0" w:space="0" w:color="auto"/>
          </w:divBdr>
        </w:div>
      </w:divsChild>
    </w:div>
    <w:div w:id="1029795021">
      <w:bodyDiv w:val="1"/>
      <w:marLeft w:val="0"/>
      <w:marRight w:val="0"/>
      <w:marTop w:val="0"/>
      <w:marBottom w:val="0"/>
      <w:divBdr>
        <w:top w:val="none" w:sz="0" w:space="0" w:color="auto"/>
        <w:left w:val="none" w:sz="0" w:space="0" w:color="auto"/>
        <w:bottom w:val="none" w:sz="0" w:space="0" w:color="auto"/>
        <w:right w:val="none" w:sz="0" w:space="0" w:color="auto"/>
      </w:divBdr>
    </w:div>
    <w:div w:id="1163621589">
      <w:bodyDiv w:val="1"/>
      <w:marLeft w:val="0"/>
      <w:marRight w:val="0"/>
      <w:marTop w:val="0"/>
      <w:marBottom w:val="0"/>
      <w:divBdr>
        <w:top w:val="none" w:sz="0" w:space="0" w:color="auto"/>
        <w:left w:val="none" w:sz="0" w:space="0" w:color="auto"/>
        <w:bottom w:val="none" w:sz="0" w:space="0" w:color="auto"/>
        <w:right w:val="none" w:sz="0" w:space="0" w:color="auto"/>
      </w:divBdr>
    </w:div>
    <w:div w:id="1640039986">
      <w:bodyDiv w:val="1"/>
      <w:marLeft w:val="0"/>
      <w:marRight w:val="0"/>
      <w:marTop w:val="0"/>
      <w:marBottom w:val="0"/>
      <w:divBdr>
        <w:top w:val="none" w:sz="0" w:space="0" w:color="auto"/>
        <w:left w:val="none" w:sz="0" w:space="0" w:color="auto"/>
        <w:bottom w:val="none" w:sz="0" w:space="0" w:color="auto"/>
        <w:right w:val="none" w:sz="0" w:space="0" w:color="auto"/>
      </w:divBdr>
      <w:divsChild>
        <w:div w:id="1351495949">
          <w:marLeft w:val="720"/>
          <w:marRight w:val="0"/>
          <w:marTop w:val="106"/>
          <w:marBottom w:val="0"/>
          <w:divBdr>
            <w:top w:val="none" w:sz="0" w:space="0" w:color="auto"/>
            <w:left w:val="none" w:sz="0" w:space="0" w:color="auto"/>
            <w:bottom w:val="none" w:sz="0" w:space="0" w:color="auto"/>
            <w:right w:val="none" w:sz="0" w:space="0" w:color="auto"/>
          </w:divBdr>
        </w:div>
        <w:div w:id="1589774213">
          <w:marLeft w:val="720"/>
          <w:marRight w:val="0"/>
          <w:marTop w:val="106"/>
          <w:marBottom w:val="0"/>
          <w:divBdr>
            <w:top w:val="none" w:sz="0" w:space="0" w:color="auto"/>
            <w:left w:val="none" w:sz="0" w:space="0" w:color="auto"/>
            <w:bottom w:val="none" w:sz="0" w:space="0" w:color="auto"/>
            <w:right w:val="none" w:sz="0" w:space="0" w:color="auto"/>
          </w:divBdr>
        </w:div>
        <w:div w:id="186259636">
          <w:marLeft w:val="720"/>
          <w:marRight w:val="0"/>
          <w:marTop w:val="106"/>
          <w:marBottom w:val="0"/>
          <w:divBdr>
            <w:top w:val="none" w:sz="0" w:space="0" w:color="auto"/>
            <w:left w:val="none" w:sz="0" w:space="0" w:color="auto"/>
            <w:bottom w:val="none" w:sz="0" w:space="0" w:color="auto"/>
            <w:right w:val="none" w:sz="0" w:space="0" w:color="auto"/>
          </w:divBdr>
        </w:div>
        <w:div w:id="825324608">
          <w:marLeft w:val="720"/>
          <w:marRight w:val="0"/>
          <w:marTop w:val="106"/>
          <w:marBottom w:val="0"/>
          <w:divBdr>
            <w:top w:val="none" w:sz="0" w:space="0" w:color="auto"/>
            <w:left w:val="none" w:sz="0" w:space="0" w:color="auto"/>
            <w:bottom w:val="none" w:sz="0" w:space="0" w:color="auto"/>
            <w:right w:val="none" w:sz="0" w:space="0" w:color="auto"/>
          </w:divBdr>
        </w:div>
      </w:divsChild>
    </w:div>
    <w:div w:id="1744522534">
      <w:bodyDiv w:val="1"/>
      <w:marLeft w:val="0"/>
      <w:marRight w:val="0"/>
      <w:marTop w:val="0"/>
      <w:marBottom w:val="0"/>
      <w:divBdr>
        <w:top w:val="none" w:sz="0" w:space="0" w:color="auto"/>
        <w:left w:val="none" w:sz="0" w:space="0" w:color="auto"/>
        <w:bottom w:val="none" w:sz="0" w:space="0" w:color="auto"/>
        <w:right w:val="none" w:sz="0" w:space="0" w:color="auto"/>
      </w:divBdr>
    </w:div>
    <w:div w:id="1861318112">
      <w:bodyDiv w:val="1"/>
      <w:marLeft w:val="0"/>
      <w:marRight w:val="0"/>
      <w:marTop w:val="0"/>
      <w:marBottom w:val="0"/>
      <w:divBdr>
        <w:top w:val="none" w:sz="0" w:space="0" w:color="auto"/>
        <w:left w:val="none" w:sz="0" w:space="0" w:color="auto"/>
        <w:bottom w:val="none" w:sz="0" w:space="0" w:color="auto"/>
        <w:right w:val="none" w:sz="0" w:space="0" w:color="auto"/>
      </w:divBdr>
    </w:div>
    <w:div w:id="1998878208">
      <w:bodyDiv w:val="1"/>
      <w:marLeft w:val="0"/>
      <w:marRight w:val="0"/>
      <w:marTop w:val="0"/>
      <w:marBottom w:val="0"/>
      <w:divBdr>
        <w:top w:val="none" w:sz="0" w:space="0" w:color="auto"/>
        <w:left w:val="none" w:sz="0" w:space="0" w:color="auto"/>
        <w:bottom w:val="none" w:sz="0" w:space="0" w:color="auto"/>
        <w:right w:val="none" w:sz="0" w:space="0" w:color="auto"/>
      </w:divBdr>
    </w:div>
    <w:div w:id="20847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701</Words>
  <Characters>4001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2020-11-18T15:26:00Z</dcterms:created>
  <dcterms:modified xsi:type="dcterms:W3CDTF">2020-11-19T10:37:00Z</dcterms:modified>
</cp:coreProperties>
</file>