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5FDBF" w14:textId="03C9ED5E" w:rsidR="00961AE0" w:rsidRDefault="00961AE0" w:rsidP="00961AE0">
      <w:pPr>
        <w:keepNext/>
        <w:keepLines/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/>
        </w:rPr>
      </w:pPr>
      <w:bookmarkStart w:id="0" w:name="_Toc395183639"/>
      <w:bookmarkStart w:id="1" w:name="_Toc423954897"/>
      <w:bookmarkStart w:id="2" w:name="_Toc42449057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ОГЭ в 2024 году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1D08" w:rsidRPr="00611D08">
        <w:rPr>
          <w:rFonts w:ascii="Times New Roman" w:eastAsia="Times New Roman" w:hAnsi="Times New Roman" w:cs="Times New Roman"/>
          <w:b/>
          <w:sz w:val="28"/>
          <w:szCs w:val="28"/>
        </w:rPr>
        <w:t>Новоорском</w:t>
      </w:r>
      <w:proofErr w:type="gramEnd"/>
      <w:r w:rsidR="00611D08" w:rsidRPr="00611D0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</w:t>
      </w:r>
      <w:r w:rsidRPr="00611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Оренбургской области</w:t>
      </w:r>
      <w:r w:rsidRPr="00961AE0">
        <w:rPr>
          <w:rFonts w:ascii="Times New Roman" w:eastAsia="SimSun" w:hAnsi="Times New Roman" w:cs="Times New Roman"/>
          <w:b/>
          <w:bCs/>
          <w:sz w:val="28"/>
          <w:szCs w:val="28"/>
          <w:lang w:val="x-none"/>
        </w:rPr>
        <w:t xml:space="preserve"> </w:t>
      </w:r>
    </w:p>
    <w:p w14:paraId="6FECC59B" w14:textId="77777777" w:rsidR="00961AE0" w:rsidRDefault="00961AE0" w:rsidP="00961AE0">
      <w:pPr>
        <w:keepNext/>
        <w:keepLines/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/>
        </w:rPr>
      </w:pPr>
    </w:p>
    <w:p w14:paraId="69C722EB" w14:textId="6D444A8C" w:rsidR="00961AE0" w:rsidRPr="00961AE0" w:rsidRDefault="00961AE0" w:rsidP="00961AE0">
      <w:pPr>
        <w:keepNext/>
        <w:keepLines/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/>
        </w:rPr>
      </w:pPr>
      <w:r w:rsidRPr="00961AE0">
        <w:rPr>
          <w:rFonts w:ascii="Times New Roman" w:eastAsia="SimSun" w:hAnsi="Times New Roman" w:cs="Times New Roman"/>
          <w:b/>
          <w:bCs/>
          <w:sz w:val="28"/>
          <w:szCs w:val="28"/>
          <w:lang w:val="x-none"/>
        </w:rPr>
        <w:t xml:space="preserve">РАЗДЕЛ 1. ХАРАКТЕРИСТИКА УЧАСТНИКОВ </w:t>
      </w:r>
      <w:r w:rsidRPr="00961AE0">
        <w:rPr>
          <w:rFonts w:ascii="Times New Roman" w:eastAsia="SimSun" w:hAnsi="Times New Roman" w:cs="Times New Roman"/>
          <w:b/>
          <w:bCs/>
          <w:sz w:val="28"/>
          <w:szCs w:val="28"/>
        </w:rPr>
        <w:t>О</w:t>
      </w:r>
      <w:r w:rsidRPr="00961AE0">
        <w:rPr>
          <w:rFonts w:ascii="Times New Roman" w:eastAsia="SimSun" w:hAnsi="Times New Roman" w:cs="Times New Roman"/>
          <w:b/>
          <w:bCs/>
          <w:sz w:val="28"/>
          <w:szCs w:val="28"/>
          <w:lang w:val="x-none"/>
        </w:rPr>
        <w:t>ГЭ</w:t>
      </w:r>
      <w:r w:rsidRPr="00961AE0">
        <w:rPr>
          <w:rFonts w:ascii="Times New Roman" w:eastAsia="SimSun" w:hAnsi="Times New Roman" w:cs="Times New Roman"/>
          <w:b/>
          <w:bCs/>
          <w:sz w:val="28"/>
          <w:szCs w:val="28"/>
          <w:lang w:val="x-none"/>
        </w:rPr>
        <w:br/>
        <w:t xml:space="preserve"> ПО УЧЕБНОМУ ПРЕДМЕТУ</w:t>
      </w:r>
    </w:p>
    <w:p w14:paraId="17937AA6" w14:textId="77777777" w:rsidR="00961AE0" w:rsidRPr="00961AE0" w:rsidRDefault="00961AE0" w:rsidP="00961AE0">
      <w:pPr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0FD4EDA7" w14:textId="77777777" w:rsidR="00961AE0" w:rsidRPr="00961AE0" w:rsidRDefault="00961AE0" w:rsidP="00961AE0">
      <w:pPr>
        <w:keepNext/>
        <w:keepLines/>
        <w:numPr>
          <w:ilvl w:val="1"/>
          <w:numId w:val="4"/>
        </w:numPr>
        <w:tabs>
          <w:tab w:val="left" w:pos="142"/>
        </w:tabs>
        <w:spacing w:before="200"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1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</w:t>
      </w:r>
      <w:r w:rsidRPr="00961AE0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footnoteReference w:id="1"/>
      </w:r>
      <w:r w:rsidRPr="0096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участников экзаменов по учебному предмету (за 3 года)</w:t>
      </w:r>
    </w:p>
    <w:p w14:paraId="76ADCDBF" w14:textId="77777777" w:rsidR="00961AE0" w:rsidRPr="00961AE0" w:rsidRDefault="00961AE0" w:rsidP="00961AE0">
      <w:pPr>
        <w:keepNext/>
        <w:spacing w:after="200" w:line="240" w:lineRule="auto"/>
        <w:jc w:val="right"/>
        <w:rPr>
          <w:rFonts w:ascii="Times New Roman" w:hAnsi="Times New Roman" w:cs="Times New Roman"/>
          <w:i/>
          <w:iCs/>
          <w:color w:val="1F497D"/>
          <w:sz w:val="18"/>
          <w:szCs w:val="18"/>
        </w:rPr>
      </w:pP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t xml:space="preserve">Таблица </w:t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begin"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instrText xml:space="preserve"> STYLEREF 1 \s </w:instrText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separate"/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t>2</w:t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fldChar w:fldCharType="end"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noBreakHyphen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begin"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instrText xml:space="preserve"> SEQ Таблица \* ARABIC \s 1 </w:instrText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separate"/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t>1</w:t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fldChar w:fldCharType="end"/>
      </w:r>
    </w:p>
    <w:tbl>
      <w:tblPr>
        <w:tblW w:w="49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8"/>
        <w:gridCol w:w="2022"/>
        <w:gridCol w:w="1323"/>
        <w:gridCol w:w="1962"/>
        <w:gridCol w:w="1264"/>
        <w:gridCol w:w="2022"/>
      </w:tblGrid>
      <w:tr w:rsidR="00961AE0" w:rsidRPr="00961AE0" w14:paraId="75536966" w14:textId="77777777" w:rsidTr="006C21A7">
        <w:trPr>
          <w:trHeight w:val="303"/>
        </w:trPr>
        <w:tc>
          <w:tcPr>
            <w:tcW w:w="1668" w:type="pct"/>
            <w:gridSpan w:val="2"/>
          </w:tcPr>
          <w:p w14:paraId="16FEDDF3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 г.</w:t>
            </w:r>
          </w:p>
        </w:tc>
        <w:tc>
          <w:tcPr>
            <w:tcW w:w="1666" w:type="pct"/>
            <w:gridSpan w:val="2"/>
          </w:tcPr>
          <w:p w14:paraId="4A957477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г.</w:t>
            </w:r>
          </w:p>
        </w:tc>
        <w:tc>
          <w:tcPr>
            <w:tcW w:w="1667" w:type="pct"/>
            <w:gridSpan w:val="2"/>
          </w:tcPr>
          <w:p w14:paraId="62A1D41E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2024 г.</w:t>
            </w:r>
          </w:p>
        </w:tc>
      </w:tr>
      <w:tr w:rsidR="00961AE0" w:rsidRPr="00961AE0" w14:paraId="3ED5036D" w14:textId="77777777" w:rsidTr="006C21A7">
        <w:trPr>
          <w:trHeight w:val="927"/>
        </w:trPr>
        <w:tc>
          <w:tcPr>
            <w:tcW w:w="643" w:type="pct"/>
            <w:vAlign w:val="center"/>
          </w:tcPr>
          <w:p w14:paraId="2E3ECDDE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1024" w:type="pct"/>
            <w:vAlign w:val="center"/>
          </w:tcPr>
          <w:p w14:paraId="3A6C856E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671" w:type="pct"/>
            <w:vAlign w:val="center"/>
          </w:tcPr>
          <w:p w14:paraId="7047A73F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95" w:type="pct"/>
            <w:vAlign w:val="center"/>
          </w:tcPr>
          <w:p w14:paraId="07E8175F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641" w:type="pct"/>
            <w:vAlign w:val="center"/>
          </w:tcPr>
          <w:p w14:paraId="6DD5582C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1026" w:type="pct"/>
            <w:vAlign w:val="center"/>
          </w:tcPr>
          <w:p w14:paraId="2CA486D2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 w:rsidR="00961AE0" w:rsidRPr="00961AE0" w14:paraId="41190410" w14:textId="77777777" w:rsidTr="006C21A7">
        <w:trPr>
          <w:trHeight w:val="303"/>
        </w:trPr>
        <w:tc>
          <w:tcPr>
            <w:tcW w:w="643" w:type="pct"/>
            <w:vAlign w:val="center"/>
          </w:tcPr>
          <w:p w14:paraId="1DE336FA" w14:textId="46943D3C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pct"/>
            <w:vAlign w:val="bottom"/>
          </w:tcPr>
          <w:p w14:paraId="30C0CD2B" w14:textId="1BDD7DA1" w:rsidR="00961AE0" w:rsidRPr="00961AE0" w:rsidRDefault="00345C86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671" w:type="pct"/>
            <w:vAlign w:val="center"/>
          </w:tcPr>
          <w:p w14:paraId="6F8BB4DF" w14:textId="3FFE06DB" w:rsidR="00961AE0" w:rsidRPr="00961AE0" w:rsidRDefault="00560EB1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95" w:type="pct"/>
            <w:vAlign w:val="center"/>
          </w:tcPr>
          <w:p w14:paraId="5DA6CF70" w14:textId="1B95790E" w:rsidR="00961AE0" w:rsidRPr="00961AE0" w:rsidRDefault="00345C86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1,79</w:t>
            </w:r>
          </w:p>
        </w:tc>
        <w:tc>
          <w:tcPr>
            <w:tcW w:w="641" w:type="pct"/>
            <w:vAlign w:val="bottom"/>
          </w:tcPr>
          <w:p w14:paraId="6370E26A" w14:textId="0F59D428" w:rsidR="00961AE0" w:rsidRPr="00961AE0" w:rsidRDefault="00560EB1" w:rsidP="0056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pct"/>
            <w:vAlign w:val="bottom"/>
          </w:tcPr>
          <w:p w14:paraId="7CAAD778" w14:textId="5051D3B2" w:rsidR="00961AE0" w:rsidRPr="00961AE0" w:rsidRDefault="00E549A2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693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062CD3A" w14:textId="77777777" w:rsidR="00961AE0" w:rsidRPr="00961AE0" w:rsidRDefault="00961AE0" w:rsidP="00961AE0">
      <w:pPr>
        <w:keepNext/>
        <w:keepLines/>
        <w:tabs>
          <w:tab w:val="left" w:pos="142"/>
        </w:tabs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682973" w14:textId="77777777" w:rsidR="00961AE0" w:rsidRPr="00961AE0" w:rsidRDefault="00961AE0" w:rsidP="00961AE0">
      <w:pPr>
        <w:keepNext/>
        <w:keepLines/>
        <w:numPr>
          <w:ilvl w:val="1"/>
          <w:numId w:val="4"/>
        </w:numPr>
        <w:tabs>
          <w:tab w:val="left" w:pos="142"/>
        </w:tabs>
        <w:spacing w:before="200"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1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Процентное соотношение юношей и девушек, участвующих в ОГЭ (за 3 года)</w:t>
      </w:r>
    </w:p>
    <w:p w14:paraId="4C0AF286" w14:textId="77777777" w:rsidR="00961AE0" w:rsidRPr="00961AE0" w:rsidRDefault="00961AE0" w:rsidP="00961AE0">
      <w:pPr>
        <w:keepNext/>
        <w:spacing w:after="200" w:line="240" w:lineRule="auto"/>
        <w:jc w:val="right"/>
        <w:rPr>
          <w:rFonts w:ascii="Times New Roman" w:hAnsi="Times New Roman" w:cs="Times New Roman"/>
          <w:i/>
          <w:iCs/>
          <w:color w:val="1F497D"/>
          <w:sz w:val="18"/>
          <w:szCs w:val="18"/>
        </w:rPr>
      </w:pP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t xml:space="preserve">Таблица </w:t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begin"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instrText xml:space="preserve"> STYLEREF 1 \s </w:instrText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separate"/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t>2</w:t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fldChar w:fldCharType="end"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noBreakHyphen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begin"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instrText xml:space="preserve"> SEQ Таблица \* ARABIC \s 1 </w:instrText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separate"/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t>2</w:t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fldChar w:fldCharType="end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1046"/>
        <w:gridCol w:w="1674"/>
        <w:gridCol w:w="1169"/>
        <w:gridCol w:w="1670"/>
        <w:gridCol w:w="1173"/>
        <w:gridCol w:w="1826"/>
      </w:tblGrid>
      <w:tr w:rsidR="00961AE0" w:rsidRPr="00961AE0" w14:paraId="3DD1C775" w14:textId="77777777" w:rsidTr="00A41172">
        <w:tc>
          <w:tcPr>
            <w:tcW w:w="680" w:type="pct"/>
            <w:vMerge w:val="restart"/>
            <w:vAlign w:val="center"/>
          </w:tcPr>
          <w:p w14:paraId="5B06DF09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Пол</w:t>
            </w:r>
          </w:p>
        </w:tc>
        <w:tc>
          <w:tcPr>
            <w:tcW w:w="1373" w:type="pct"/>
            <w:gridSpan w:val="2"/>
          </w:tcPr>
          <w:p w14:paraId="31A74CBD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 г.</w:t>
            </w:r>
          </w:p>
        </w:tc>
        <w:tc>
          <w:tcPr>
            <w:tcW w:w="1433" w:type="pct"/>
            <w:gridSpan w:val="2"/>
          </w:tcPr>
          <w:p w14:paraId="7A37BAC9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 г.</w:t>
            </w:r>
          </w:p>
        </w:tc>
        <w:tc>
          <w:tcPr>
            <w:tcW w:w="1515" w:type="pct"/>
            <w:gridSpan w:val="2"/>
          </w:tcPr>
          <w:p w14:paraId="47059FD7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2024 г.</w:t>
            </w:r>
          </w:p>
        </w:tc>
      </w:tr>
      <w:tr w:rsidR="00961AE0" w:rsidRPr="00961AE0" w14:paraId="0F812CE2" w14:textId="77777777" w:rsidTr="00A41172">
        <w:tc>
          <w:tcPr>
            <w:tcW w:w="680" w:type="pct"/>
            <w:vMerge/>
          </w:tcPr>
          <w:p w14:paraId="33DDB0DE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5AD6F490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845" w:type="pct"/>
            <w:vAlign w:val="center"/>
          </w:tcPr>
          <w:p w14:paraId="03710FD5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590" w:type="pct"/>
            <w:vAlign w:val="center"/>
          </w:tcPr>
          <w:p w14:paraId="237917DA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843" w:type="pct"/>
            <w:vAlign w:val="center"/>
          </w:tcPr>
          <w:p w14:paraId="7794C5E2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592" w:type="pct"/>
            <w:vAlign w:val="center"/>
          </w:tcPr>
          <w:p w14:paraId="21785814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23" w:type="pct"/>
            <w:vAlign w:val="center"/>
          </w:tcPr>
          <w:p w14:paraId="20D7BD2D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 w:rsidR="00961AE0" w:rsidRPr="00961AE0" w14:paraId="6CB3C024" w14:textId="77777777" w:rsidTr="00A41172">
        <w:tc>
          <w:tcPr>
            <w:tcW w:w="680" w:type="pct"/>
            <w:vAlign w:val="center"/>
          </w:tcPr>
          <w:p w14:paraId="69A3A328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528" w:type="pct"/>
            <w:vAlign w:val="center"/>
          </w:tcPr>
          <w:p w14:paraId="45B71331" w14:textId="042CB8C9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bottom"/>
          </w:tcPr>
          <w:p w14:paraId="1B681A97" w14:textId="3AECF07A" w:rsidR="00961AE0" w:rsidRPr="00C54D0E" w:rsidRDefault="00345C86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590" w:type="pct"/>
            <w:vAlign w:val="center"/>
          </w:tcPr>
          <w:p w14:paraId="03D0D9E4" w14:textId="64FA3C66" w:rsidR="00961AE0" w:rsidRPr="00961AE0" w:rsidRDefault="00560EB1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43" w:type="pct"/>
            <w:vAlign w:val="center"/>
          </w:tcPr>
          <w:p w14:paraId="7E43BACB" w14:textId="42039091" w:rsidR="00961AE0" w:rsidRPr="00961AE0" w:rsidRDefault="00345C86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592" w:type="pct"/>
            <w:vAlign w:val="bottom"/>
          </w:tcPr>
          <w:p w14:paraId="0761FC14" w14:textId="3E8D9865" w:rsidR="00961AE0" w:rsidRPr="00961AE0" w:rsidRDefault="00560EB1" w:rsidP="0056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pct"/>
            <w:vAlign w:val="bottom"/>
          </w:tcPr>
          <w:p w14:paraId="55104855" w14:textId="5F036331" w:rsidR="00961AE0" w:rsidRPr="00345C86" w:rsidRDefault="00345C86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</w:tr>
      <w:tr w:rsidR="00961AE0" w:rsidRPr="00961AE0" w14:paraId="573F14A8" w14:textId="77777777" w:rsidTr="00A41172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080F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F56" w14:textId="42B9979D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488EA" w14:textId="2ED2548F" w:rsidR="00961AE0" w:rsidRPr="00C54D0E" w:rsidRDefault="00345C86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D2" w14:textId="6EEBF124" w:rsidR="00961AE0" w:rsidRPr="00961AE0" w:rsidRDefault="00560EB1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CD9" w14:textId="6C8ED4FB" w:rsidR="00961AE0" w:rsidRPr="00961AE0" w:rsidRDefault="00560EB1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C2264" w14:textId="591C343B" w:rsidR="00961AE0" w:rsidRPr="00961AE0" w:rsidRDefault="00560EB1" w:rsidP="0056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01CD6" w14:textId="35F3590E" w:rsidR="00961AE0" w:rsidRPr="00345C86" w:rsidRDefault="00345C86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</w:tr>
    </w:tbl>
    <w:p w14:paraId="2A0865D9" w14:textId="77777777" w:rsidR="00961AE0" w:rsidRPr="00961AE0" w:rsidRDefault="00961AE0" w:rsidP="00961A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E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F37F021" w14:textId="77777777" w:rsidR="00961AE0" w:rsidRPr="00961AE0" w:rsidRDefault="00961AE0" w:rsidP="00961AE0">
      <w:pPr>
        <w:keepNext/>
        <w:keepLines/>
        <w:numPr>
          <w:ilvl w:val="1"/>
          <w:numId w:val="4"/>
        </w:numPr>
        <w:tabs>
          <w:tab w:val="left" w:pos="142"/>
        </w:tabs>
        <w:spacing w:before="200"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961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Количество участников ОГЭ по учебному предмету </w:t>
      </w:r>
      <w:bookmarkEnd w:id="0"/>
      <w:bookmarkEnd w:id="1"/>
      <w:bookmarkEnd w:id="2"/>
      <w:r w:rsidRPr="00961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категориям</w:t>
      </w:r>
      <w:r w:rsidRPr="00961AE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2"/>
      </w:r>
    </w:p>
    <w:p w14:paraId="4003E19A" w14:textId="77777777" w:rsidR="00961AE0" w:rsidRPr="00961AE0" w:rsidRDefault="00961AE0" w:rsidP="00961AE0">
      <w:pPr>
        <w:keepNext/>
        <w:spacing w:after="200" w:line="240" w:lineRule="auto"/>
        <w:jc w:val="right"/>
        <w:rPr>
          <w:rFonts w:ascii="Times New Roman" w:hAnsi="Times New Roman" w:cs="Times New Roman"/>
          <w:i/>
          <w:iCs/>
          <w:color w:val="1F497D"/>
          <w:sz w:val="18"/>
          <w:szCs w:val="18"/>
        </w:rPr>
      </w:pP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t xml:space="preserve">Таблица </w:t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begin"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instrText xml:space="preserve"> STYLEREF 1 \s </w:instrText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fldChar w:fldCharType="separate"/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t>2</w:t>
      </w:r>
      <w:r w:rsidRPr="00961AE0">
        <w:rPr>
          <w:rFonts w:ascii="Times New Roman" w:hAnsi="Times New Roman" w:cs="Times New Roman"/>
          <w:i/>
          <w:iCs/>
          <w:noProof/>
          <w:color w:val="1F497D"/>
          <w:sz w:val="18"/>
          <w:szCs w:val="18"/>
        </w:rPr>
        <w:fldChar w:fldCharType="end"/>
      </w:r>
      <w:r w:rsidRPr="00961AE0">
        <w:rPr>
          <w:rFonts w:ascii="Times New Roman" w:hAnsi="Times New Roman" w:cs="Times New Roman"/>
          <w:i/>
          <w:iCs/>
          <w:color w:val="1F497D"/>
          <w:sz w:val="18"/>
          <w:szCs w:val="18"/>
        </w:rPr>
        <w:noBreakHyphen/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627"/>
        <w:gridCol w:w="1132"/>
        <w:gridCol w:w="1107"/>
        <w:gridCol w:w="1132"/>
        <w:gridCol w:w="1107"/>
        <w:gridCol w:w="1132"/>
        <w:gridCol w:w="1107"/>
      </w:tblGrid>
      <w:tr w:rsidR="00961AE0" w:rsidRPr="00961AE0" w14:paraId="2AE47A18" w14:textId="77777777" w:rsidTr="006C21A7">
        <w:trPr>
          <w:cantSplit/>
          <w:tblHeader/>
        </w:trPr>
        <w:tc>
          <w:tcPr>
            <w:tcW w:w="561" w:type="dxa"/>
            <w:vMerge w:val="restart"/>
            <w:vAlign w:val="center"/>
          </w:tcPr>
          <w:p w14:paraId="6FF2B2F3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7" w:type="dxa"/>
            <w:vMerge w:val="restart"/>
            <w:vAlign w:val="center"/>
          </w:tcPr>
          <w:p w14:paraId="4CC80498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2239" w:type="dxa"/>
            <w:gridSpan w:val="2"/>
            <w:vAlign w:val="center"/>
          </w:tcPr>
          <w:p w14:paraId="30651FD9" w14:textId="77777777" w:rsidR="00961AE0" w:rsidRPr="00961AE0" w:rsidDel="00006B1B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 г.</w:t>
            </w:r>
          </w:p>
        </w:tc>
        <w:tc>
          <w:tcPr>
            <w:tcW w:w="2239" w:type="dxa"/>
            <w:gridSpan w:val="2"/>
            <w:vAlign w:val="center"/>
          </w:tcPr>
          <w:p w14:paraId="32839F80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 г.</w:t>
            </w:r>
          </w:p>
        </w:tc>
        <w:tc>
          <w:tcPr>
            <w:tcW w:w="2239" w:type="dxa"/>
            <w:gridSpan w:val="2"/>
            <w:vAlign w:val="center"/>
          </w:tcPr>
          <w:p w14:paraId="7E8AB8E7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2024 г.</w:t>
            </w:r>
          </w:p>
        </w:tc>
      </w:tr>
      <w:tr w:rsidR="00961AE0" w:rsidRPr="00961AE0" w14:paraId="207192F1" w14:textId="77777777" w:rsidTr="006C21A7">
        <w:trPr>
          <w:cantSplit/>
          <w:tblHeader/>
        </w:trPr>
        <w:tc>
          <w:tcPr>
            <w:tcW w:w="561" w:type="dxa"/>
            <w:vMerge/>
            <w:vAlign w:val="center"/>
          </w:tcPr>
          <w:p w14:paraId="1A2CAE15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3F1F1A6B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27455CF4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1107" w:type="dxa"/>
            <w:vAlign w:val="center"/>
          </w:tcPr>
          <w:p w14:paraId="2B0BCD91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1132" w:type="dxa"/>
            <w:vAlign w:val="center"/>
          </w:tcPr>
          <w:p w14:paraId="7ED9EDBE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1107" w:type="dxa"/>
            <w:vAlign w:val="center"/>
          </w:tcPr>
          <w:p w14:paraId="09828976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1132" w:type="dxa"/>
            <w:vAlign w:val="center"/>
          </w:tcPr>
          <w:p w14:paraId="6FE03C05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1107" w:type="dxa"/>
            <w:vAlign w:val="center"/>
          </w:tcPr>
          <w:p w14:paraId="086B88F3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961AE0" w:rsidRPr="00961AE0" w14:paraId="0B68196D" w14:textId="77777777" w:rsidTr="006C21A7">
        <w:tc>
          <w:tcPr>
            <w:tcW w:w="561" w:type="dxa"/>
            <w:vAlign w:val="center"/>
          </w:tcPr>
          <w:p w14:paraId="401EF806" w14:textId="77777777" w:rsidR="00961AE0" w:rsidRPr="00961AE0" w:rsidRDefault="00961AE0" w:rsidP="00961AE0">
            <w:pPr>
              <w:numPr>
                <w:ilvl w:val="0"/>
                <w:numId w:val="5"/>
              </w:numPr>
              <w:tabs>
                <w:tab w:val="left" w:pos="10320"/>
              </w:tabs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vAlign w:val="center"/>
          </w:tcPr>
          <w:p w14:paraId="7F1DDB2A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sz w:val="24"/>
                <w:szCs w:val="24"/>
              </w:rPr>
              <w:t>Обучающиеся СОШ</w:t>
            </w:r>
          </w:p>
        </w:tc>
        <w:tc>
          <w:tcPr>
            <w:tcW w:w="1132" w:type="dxa"/>
            <w:vAlign w:val="center"/>
          </w:tcPr>
          <w:p w14:paraId="376DC40F" w14:textId="2A0C9799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</w:tcPr>
          <w:p w14:paraId="09073936" w14:textId="2DE36B49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vAlign w:val="center"/>
          </w:tcPr>
          <w:p w14:paraId="752A8436" w14:textId="0897A8EA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</w:tcPr>
          <w:p w14:paraId="7B1F0346" w14:textId="0346687E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vAlign w:val="center"/>
          </w:tcPr>
          <w:p w14:paraId="6FCD97C7" w14:textId="4B3C4969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14:paraId="3D44972B" w14:textId="7F10FBA0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1AE0" w:rsidRPr="00961AE0" w14:paraId="7CFC3191" w14:textId="77777777" w:rsidTr="006C21A7">
        <w:tc>
          <w:tcPr>
            <w:tcW w:w="561" w:type="dxa"/>
            <w:vAlign w:val="center"/>
          </w:tcPr>
          <w:p w14:paraId="33A4250B" w14:textId="77777777" w:rsidR="00961AE0" w:rsidRPr="00961AE0" w:rsidRDefault="00961AE0" w:rsidP="00961AE0">
            <w:pPr>
              <w:numPr>
                <w:ilvl w:val="0"/>
                <w:numId w:val="5"/>
              </w:numPr>
              <w:tabs>
                <w:tab w:val="left" w:pos="10320"/>
              </w:tabs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vAlign w:val="center"/>
          </w:tcPr>
          <w:p w14:paraId="3B2DE48C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sz w:val="24"/>
                <w:szCs w:val="24"/>
              </w:rPr>
              <w:t>Обучающиеся лицеев</w:t>
            </w:r>
          </w:p>
        </w:tc>
        <w:tc>
          <w:tcPr>
            <w:tcW w:w="1132" w:type="dxa"/>
            <w:vAlign w:val="center"/>
          </w:tcPr>
          <w:p w14:paraId="6AA5A89F" w14:textId="40208C18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7042CCD3" w14:textId="3D37C0DF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14:paraId="4DB8BE87" w14:textId="7B048A97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43720EE5" w14:textId="3F23645E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14:paraId="09B23678" w14:textId="62D9186F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14E053D1" w14:textId="49921FE3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AE0" w:rsidRPr="00961AE0" w14:paraId="3FC40018" w14:textId="77777777" w:rsidTr="006C21A7">
        <w:tc>
          <w:tcPr>
            <w:tcW w:w="561" w:type="dxa"/>
            <w:vAlign w:val="center"/>
          </w:tcPr>
          <w:p w14:paraId="7206942A" w14:textId="77777777" w:rsidR="00961AE0" w:rsidRPr="00961AE0" w:rsidRDefault="00961AE0" w:rsidP="00961AE0">
            <w:pPr>
              <w:numPr>
                <w:ilvl w:val="0"/>
                <w:numId w:val="5"/>
              </w:numPr>
              <w:tabs>
                <w:tab w:val="left" w:pos="10320"/>
              </w:tabs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vAlign w:val="center"/>
          </w:tcPr>
          <w:p w14:paraId="016EFF48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sz w:val="24"/>
                <w:szCs w:val="24"/>
              </w:rPr>
              <w:t>Обучающиеся гимназий</w:t>
            </w:r>
          </w:p>
        </w:tc>
        <w:tc>
          <w:tcPr>
            <w:tcW w:w="1132" w:type="dxa"/>
            <w:vAlign w:val="center"/>
          </w:tcPr>
          <w:p w14:paraId="1A440F8D" w14:textId="3BAB4172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40155603" w14:textId="1EEEF6C4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14:paraId="0D918281" w14:textId="7845BDBC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22483CB9" w14:textId="4BCE45A3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14:paraId="484E3EFA" w14:textId="3D8B4B9E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7CD2D861" w14:textId="05DE1D90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AE0" w:rsidRPr="00961AE0" w14:paraId="1231A618" w14:textId="77777777" w:rsidTr="006C21A7">
        <w:tc>
          <w:tcPr>
            <w:tcW w:w="561" w:type="dxa"/>
            <w:vAlign w:val="center"/>
          </w:tcPr>
          <w:p w14:paraId="5D446020" w14:textId="77777777" w:rsidR="00961AE0" w:rsidRPr="00961AE0" w:rsidRDefault="00961AE0" w:rsidP="00961AE0">
            <w:pPr>
              <w:numPr>
                <w:ilvl w:val="0"/>
                <w:numId w:val="5"/>
              </w:numPr>
              <w:tabs>
                <w:tab w:val="left" w:pos="10320"/>
              </w:tabs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vAlign w:val="center"/>
          </w:tcPr>
          <w:p w14:paraId="23288970" w14:textId="77777777" w:rsidR="00961AE0" w:rsidRPr="00961AE0" w:rsidRDefault="00961AE0" w:rsidP="00961AE0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sz w:val="24"/>
                <w:szCs w:val="24"/>
              </w:rPr>
              <w:t>Обучающиеся коррекционных школ</w:t>
            </w:r>
          </w:p>
        </w:tc>
        <w:tc>
          <w:tcPr>
            <w:tcW w:w="1132" w:type="dxa"/>
            <w:vAlign w:val="center"/>
          </w:tcPr>
          <w:p w14:paraId="652D510C" w14:textId="33FA8C41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168B1E84" w14:textId="507D892E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14:paraId="721E69AB" w14:textId="268CD14E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13C8BC69" w14:textId="435266BD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14:paraId="16F0C237" w14:textId="23E0B874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14:paraId="2D57890E" w14:textId="3520C57A" w:rsidR="00961AE0" w:rsidRPr="00961AE0" w:rsidRDefault="00560EB1" w:rsidP="0096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187DD1" w14:textId="77777777" w:rsidR="00961AE0" w:rsidRPr="00961AE0" w:rsidRDefault="00961AE0" w:rsidP="00961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424490577"/>
    </w:p>
    <w:p w14:paraId="639F93CA" w14:textId="77777777" w:rsidR="00961AE0" w:rsidRPr="00961AE0" w:rsidRDefault="00961AE0" w:rsidP="00961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AE0">
        <w:rPr>
          <w:rFonts w:ascii="Times New Roman" w:hAnsi="Times New Roman" w:cs="Times New Roman"/>
          <w:b/>
          <w:i/>
          <w:sz w:val="24"/>
          <w:szCs w:val="24"/>
        </w:rPr>
        <w:t xml:space="preserve">ВЫВОД о характере изменения количества участников ОГЭ по предмету </w:t>
      </w:r>
      <w:bookmarkEnd w:id="3"/>
      <w:r w:rsidRPr="00961AE0">
        <w:rPr>
          <w:rFonts w:ascii="Times New Roman" w:hAnsi="Times New Roman" w:cs="Times New Roman"/>
          <w:i/>
          <w:sz w:val="24"/>
          <w:szCs w:val="24"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14:paraId="5997A0EE" w14:textId="1F408897" w:rsidR="006C21A7" w:rsidRDefault="006C21A7" w:rsidP="006C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1A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Количественный состав участников </w:t>
      </w:r>
      <w:r>
        <w:rPr>
          <w:rFonts w:ascii="Times New Roman" w:hAnsi="Times New Roman" w:cs="Times New Roman"/>
          <w:sz w:val="24"/>
          <w:szCs w:val="24"/>
          <w:u w:val="single"/>
        </w:rPr>
        <w:t>ОГЭ по литературе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 xml:space="preserve">году –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 xml:space="preserve"> человек, это на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 xml:space="preserve"> чел. больше, чем в 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в 2023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ах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>. В этом учебном году, как и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 xml:space="preserve">предыдущие анализируемые периоды, ОГЭ по </w:t>
      </w:r>
      <w:r>
        <w:rPr>
          <w:rFonts w:ascii="Times New Roman" w:hAnsi="Times New Roman" w:cs="Times New Roman"/>
          <w:sz w:val="24"/>
          <w:szCs w:val="24"/>
          <w:u w:val="single"/>
        </w:rPr>
        <w:t>литературе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 xml:space="preserve"> не сдавали обучающиеся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лицеев, гимназий и коррекционных школ, а также обучающиеся 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21A7">
        <w:rPr>
          <w:rFonts w:ascii="Times New Roman" w:hAnsi="Times New Roman" w:cs="Times New Roman"/>
          <w:sz w:val="24"/>
          <w:szCs w:val="24"/>
          <w:u w:val="single"/>
        </w:rPr>
        <w:t>ограниченными возможностями здоровья и обучающиеся на дому.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2024 году увеличилось количество юношей, сдававших ОГЭ по литературе, на 4 человека (в 2023 году – 0, в 2022 – 1).</w:t>
      </w:r>
    </w:p>
    <w:p w14:paraId="33F688FD" w14:textId="7F1DA53F" w:rsidR="00961AE0" w:rsidRPr="009D581E" w:rsidRDefault="00961AE0" w:rsidP="006C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6B25B9" w14:textId="21F15C67" w:rsidR="00961AE0" w:rsidRPr="00FC6BBF" w:rsidRDefault="00961AE0" w:rsidP="00961AE0">
      <w:pPr>
        <w:pStyle w:val="2"/>
        <w:numPr>
          <w:ilvl w:val="1"/>
          <w:numId w:val="0"/>
        </w:numPr>
        <w:jc w:val="center"/>
        <w:rPr>
          <w:b w:val="0"/>
          <w:bCs/>
          <w:sz w:val="28"/>
          <w:szCs w:val="28"/>
        </w:rPr>
      </w:pPr>
      <w:r w:rsidRPr="00FC6BBF">
        <w:rPr>
          <w:rFonts w:ascii="Times New Roman" w:hAnsi="Times New Roman"/>
          <w:b w:val="0"/>
          <w:bCs/>
          <w:sz w:val="28"/>
          <w:szCs w:val="28"/>
        </w:rPr>
        <w:t xml:space="preserve">РАЗДЕЛ 2.  ОСНОВНЫЕ РЕЗУЛЬТАТЫ </w:t>
      </w: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Pr="00FC6BBF">
        <w:rPr>
          <w:rFonts w:ascii="Times New Roman" w:hAnsi="Times New Roman"/>
          <w:b w:val="0"/>
          <w:bCs/>
          <w:sz w:val="28"/>
          <w:szCs w:val="28"/>
        </w:rPr>
        <w:t>ГЭ ПО ПРЕДМЕТУ</w:t>
      </w:r>
      <w:r w:rsidRPr="0096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581E" w:rsidRPr="009D581E">
        <w:rPr>
          <w:rFonts w:ascii="Times New Roman" w:eastAsia="Times New Roman" w:hAnsi="Times New Roman" w:cs="Times New Roman"/>
          <w:sz w:val="28"/>
          <w:szCs w:val="28"/>
        </w:rPr>
        <w:t>Новоорском</w:t>
      </w:r>
      <w:proofErr w:type="gramEnd"/>
      <w:r w:rsidR="009D581E" w:rsidRPr="009D581E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9D581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14:paraId="1D1E40B7" w14:textId="720F679C" w:rsidR="00961AE0" w:rsidRPr="005301B7" w:rsidRDefault="00961AE0" w:rsidP="00961AE0">
      <w:pPr>
        <w:pStyle w:val="3"/>
        <w:tabs>
          <w:tab w:val="left" w:pos="142"/>
        </w:tabs>
        <w:ind w:lef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 </w:t>
      </w:r>
      <w:r w:rsidRPr="005301B7">
        <w:rPr>
          <w:rFonts w:ascii="Times New Roman" w:hAnsi="Times New Roman"/>
          <w:color w:val="000000"/>
        </w:rPr>
        <w:t xml:space="preserve">Динамика результатов ОГЭ по предмету </w:t>
      </w:r>
    </w:p>
    <w:p w14:paraId="2CA577C9" w14:textId="77777777" w:rsidR="00961AE0" w:rsidRPr="00AD3663" w:rsidRDefault="00961AE0" w:rsidP="00961AE0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7"/>
        <w:gridCol w:w="1322"/>
        <w:gridCol w:w="1323"/>
        <w:gridCol w:w="1323"/>
        <w:gridCol w:w="1323"/>
        <w:gridCol w:w="1323"/>
        <w:gridCol w:w="1323"/>
      </w:tblGrid>
      <w:tr w:rsidR="00961AE0" w:rsidRPr="00961AE0" w14:paraId="017AD313" w14:textId="77777777" w:rsidTr="00A41172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14:paraId="62F1228C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74E78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141A23DE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49DEC00F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961AE0" w:rsidRPr="00961AE0" w14:paraId="5BF94673" w14:textId="77777777" w:rsidTr="00A41172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14:paraId="60002849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0116750E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8" w:type="pct"/>
            <w:vAlign w:val="center"/>
          </w:tcPr>
          <w:p w14:paraId="559554AE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CDE72B3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CE31A03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F69CEE4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932C696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961AE0" w:rsidRPr="00961AE0" w14:paraId="2C4792C3" w14:textId="77777777" w:rsidTr="00A41172">
        <w:trPr>
          <w:trHeight w:val="349"/>
        </w:trPr>
        <w:tc>
          <w:tcPr>
            <w:tcW w:w="932" w:type="pct"/>
            <w:vAlign w:val="center"/>
          </w:tcPr>
          <w:p w14:paraId="0510A171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8" w:type="pct"/>
            <w:vAlign w:val="center"/>
          </w:tcPr>
          <w:p w14:paraId="6A0E2299" w14:textId="09C4BA6D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vAlign w:val="center"/>
          </w:tcPr>
          <w:p w14:paraId="3B522A6A" w14:textId="6CD862C7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A31EE63" w14:textId="6751B627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893298D" w14:textId="2C22A649" w:rsidR="00961AE0" w:rsidRPr="00961AE0" w:rsidRDefault="00C54D0E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0ADDB0A" w14:textId="44C5E895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8B90026" w14:textId="48520B05" w:rsidR="00961AE0" w:rsidRPr="00961AE0" w:rsidRDefault="00C54D0E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961AE0" w:rsidRPr="00961AE0" w14:paraId="36B315FD" w14:textId="77777777" w:rsidTr="00A41172">
        <w:trPr>
          <w:trHeight w:val="338"/>
        </w:trPr>
        <w:tc>
          <w:tcPr>
            <w:tcW w:w="932" w:type="pct"/>
            <w:vAlign w:val="center"/>
          </w:tcPr>
          <w:p w14:paraId="50D61E54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8" w:type="pct"/>
            <w:vAlign w:val="center"/>
          </w:tcPr>
          <w:p w14:paraId="41564E0A" w14:textId="5B308DD9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vAlign w:val="center"/>
          </w:tcPr>
          <w:p w14:paraId="26FCA116" w14:textId="44524C80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4BC9F76" w14:textId="09003083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33E3CE0" w14:textId="70EFCB7F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5B20A08" w14:textId="4DB9D2CA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A37B8A3" w14:textId="7130E24D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</w:tr>
      <w:tr w:rsidR="00961AE0" w:rsidRPr="00961AE0" w14:paraId="5F23C874" w14:textId="77777777" w:rsidTr="00A41172">
        <w:trPr>
          <w:trHeight w:val="338"/>
        </w:trPr>
        <w:tc>
          <w:tcPr>
            <w:tcW w:w="932" w:type="pct"/>
            <w:vAlign w:val="center"/>
          </w:tcPr>
          <w:p w14:paraId="0F5F5D69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8" w:type="pct"/>
            <w:vAlign w:val="center"/>
          </w:tcPr>
          <w:p w14:paraId="588F3818" w14:textId="70BEA066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vAlign w:val="center"/>
          </w:tcPr>
          <w:p w14:paraId="0967DE58" w14:textId="52F3E046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0C97F7A" w14:textId="0C3FDCA4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D2C5D48" w14:textId="4788D6A9" w:rsidR="00961AE0" w:rsidRPr="00961AE0" w:rsidRDefault="002F2F66" w:rsidP="002F2F66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A039E00" w14:textId="11CBAD08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7D12FCD" w14:textId="7B669C61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</w:tr>
      <w:tr w:rsidR="00961AE0" w:rsidRPr="00961AE0" w14:paraId="32BEC0BC" w14:textId="77777777" w:rsidTr="00A41172">
        <w:trPr>
          <w:trHeight w:val="338"/>
        </w:trPr>
        <w:tc>
          <w:tcPr>
            <w:tcW w:w="932" w:type="pct"/>
            <w:vAlign w:val="center"/>
          </w:tcPr>
          <w:p w14:paraId="7ACDE314" w14:textId="77777777" w:rsidR="00961AE0" w:rsidRPr="00961AE0" w:rsidRDefault="00961AE0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1AE0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8" w:type="pct"/>
            <w:vAlign w:val="center"/>
          </w:tcPr>
          <w:p w14:paraId="478D6768" w14:textId="5C1C540D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vAlign w:val="center"/>
          </w:tcPr>
          <w:p w14:paraId="16C4E56A" w14:textId="244DAD08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AA1C4D0" w14:textId="45D15F3F" w:rsidR="00961AE0" w:rsidRPr="00961AE0" w:rsidRDefault="006C21A7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B0826F8" w14:textId="7ADFA7AF" w:rsidR="00961AE0" w:rsidRPr="00961AE0" w:rsidRDefault="002F2F66" w:rsidP="002F2F66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2CBD5E8" w14:textId="1A6AE479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0D9E8A5" w14:textId="2A8A318C" w:rsidR="00961AE0" w:rsidRPr="00961AE0" w:rsidRDefault="002F2F66" w:rsidP="00A41172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</w:tbl>
    <w:p w14:paraId="4ED6AD4F" w14:textId="77777777" w:rsidR="00961AE0" w:rsidRDefault="00961AE0" w:rsidP="00961AE0">
      <w:pPr>
        <w:jc w:val="both"/>
        <w:rPr>
          <w:b/>
          <w:bCs/>
        </w:rPr>
      </w:pPr>
    </w:p>
    <w:p w14:paraId="1CC380D9" w14:textId="60B63F6A" w:rsidR="00961AE0" w:rsidRPr="005301B7" w:rsidRDefault="00961AE0" w:rsidP="00961AE0">
      <w:pPr>
        <w:pStyle w:val="3"/>
        <w:numPr>
          <w:ilvl w:val="1"/>
          <w:numId w:val="8"/>
        </w:numPr>
        <w:tabs>
          <w:tab w:val="left" w:pos="142"/>
        </w:tabs>
        <w:rPr>
          <w:rFonts w:ascii="Times New Roman" w:hAnsi="Times New Roman"/>
          <w:color w:val="000000"/>
        </w:rPr>
      </w:pPr>
      <w:r w:rsidRPr="005301B7">
        <w:rPr>
          <w:rFonts w:ascii="Times New Roman" w:hAnsi="Times New Roman"/>
          <w:color w:val="000000"/>
        </w:rPr>
        <w:t>Результаты ОГЭ по АТЕ региона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EA1CC0" w14:paraId="5CCA4782" w14:textId="77777777" w:rsidTr="00EA1CC0">
        <w:tc>
          <w:tcPr>
            <w:tcW w:w="5943" w:type="dxa"/>
            <w:gridSpan w:val="3"/>
          </w:tcPr>
          <w:p w14:paraId="36032D42" w14:textId="47AECD09" w:rsid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Pr="00EA1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участников, получивших отметку</w:t>
            </w:r>
          </w:p>
        </w:tc>
        <w:tc>
          <w:tcPr>
            <w:tcW w:w="1981" w:type="dxa"/>
            <w:vMerge w:val="restart"/>
            <w:vAlign w:val="center"/>
          </w:tcPr>
          <w:p w14:paraId="32EC080E" w14:textId="6DDEF6C0" w:rsid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обучения, %</w:t>
            </w:r>
          </w:p>
        </w:tc>
        <w:tc>
          <w:tcPr>
            <w:tcW w:w="1981" w:type="dxa"/>
            <w:vMerge w:val="restart"/>
            <w:vAlign w:val="center"/>
          </w:tcPr>
          <w:p w14:paraId="23FDDB14" w14:textId="39293670" w:rsid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</w:tr>
      <w:tr w:rsidR="00EA1CC0" w14:paraId="44C93FAB" w14:textId="77777777" w:rsidTr="00EA1CC0">
        <w:tc>
          <w:tcPr>
            <w:tcW w:w="1981" w:type="dxa"/>
            <w:vAlign w:val="center"/>
          </w:tcPr>
          <w:p w14:paraId="223FF797" w14:textId="3CC85A7E" w:rsid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81" w:type="dxa"/>
            <w:vAlign w:val="center"/>
          </w:tcPr>
          <w:p w14:paraId="0B0A1C72" w14:textId="7ABBC4AC" w:rsid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81" w:type="dxa"/>
            <w:vAlign w:val="center"/>
          </w:tcPr>
          <w:p w14:paraId="1DF20AEC" w14:textId="67CB4FFD" w:rsid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81" w:type="dxa"/>
            <w:vMerge/>
          </w:tcPr>
          <w:p w14:paraId="6999BA7A" w14:textId="77777777" w:rsidR="00EA1CC0" w:rsidRDefault="00EA1C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4993C3BF" w14:textId="77777777" w:rsidR="00EA1CC0" w:rsidRDefault="00EA1C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CC0" w14:paraId="19E31BC7" w14:textId="77777777" w:rsidTr="00EA1CC0">
        <w:tc>
          <w:tcPr>
            <w:tcW w:w="1981" w:type="dxa"/>
            <w:vAlign w:val="center"/>
          </w:tcPr>
          <w:p w14:paraId="779C4F52" w14:textId="2FE586B5" w:rsidR="00EA1CC0" w:rsidRP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14:paraId="429BF294" w14:textId="136DA845" w:rsidR="00EA1CC0" w:rsidRP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14:paraId="73B5DFEB" w14:textId="70DD22B9" w:rsidR="00EA1CC0" w:rsidRP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14:paraId="235C3781" w14:textId="6E8A143B" w:rsidR="00EA1CC0" w:rsidRP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1" w:type="dxa"/>
            <w:vAlign w:val="center"/>
          </w:tcPr>
          <w:p w14:paraId="23CA1061" w14:textId="7D1A46F8" w:rsidR="00EA1CC0" w:rsidRPr="00EA1CC0" w:rsidRDefault="00EA1CC0" w:rsidP="00EA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bookmarkStart w:id="4" w:name="_GoBack"/>
            <w:bookmarkEnd w:id="4"/>
          </w:p>
        </w:tc>
      </w:tr>
    </w:tbl>
    <w:p w14:paraId="64F01954" w14:textId="77777777" w:rsidR="00453BB3" w:rsidRDefault="00453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4CEF1" w14:textId="5BED8A88" w:rsidR="0020042B" w:rsidRPr="005301B7" w:rsidRDefault="0020042B" w:rsidP="0020042B">
      <w:pPr>
        <w:pStyle w:val="3"/>
        <w:numPr>
          <w:ilvl w:val="1"/>
          <w:numId w:val="10"/>
        </w:numPr>
        <w:tabs>
          <w:tab w:val="left" w:pos="142"/>
        </w:tabs>
        <w:jc w:val="both"/>
        <w:rPr>
          <w:rFonts w:ascii="Times New Roman" w:hAnsi="Times New Roman"/>
          <w:color w:val="000000"/>
        </w:rPr>
      </w:pPr>
      <w:r w:rsidRPr="005301B7">
        <w:rPr>
          <w:rFonts w:ascii="Times New Roman" w:hAnsi="Times New Roman"/>
          <w:color w:val="000000"/>
        </w:rPr>
        <w:t xml:space="preserve">Результаты по группам участников экзамена с различным уровнем подготовки </w:t>
      </w:r>
      <w:r w:rsidRPr="005301B7">
        <w:rPr>
          <w:rFonts w:ascii="Times New Roman" w:hAnsi="Times New Roman"/>
          <w:color w:val="000000"/>
        </w:rPr>
        <w:br/>
        <w:t>с учетом типа ОО</w:t>
      </w:r>
      <w:r w:rsidRPr="005301B7">
        <w:rPr>
          <w:rFonts w:ascii="Times New Roman" w:hAnsi="Times New Roman"/>
          <w:color w:val="000000"/>
          <w:vertAlign w:val="superscript"/>
        </w:rPr>
        <w:footnoteReference w:id="3"/>
      </w:r>
      <w:r w:rsidRPr="005301B7">
        <w:rPr>
          <w:rFonts w:ascii="Times New Roman" w:hAnsi="Times New Roman"/>
          <w:color w:val="000000"/>
        </w:rPr>
        <w:t xml:space="preserve"> </w:t>
      </w:r>
    </w:p>
    <w:p w14:paraId="6E73F8C5" w14:textId="77777777" w:rsidR="0020042B" w:rsidRPr="00AD3663" w:rsidRDefault="0020042B" w:rsidP="0020042B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850"/>
        <w:gridCol w:w="851"/>
        <w:gridCol w:w="850"/>
        <w:gridCol w:w="2127"/>
        <w:gridCol w:w="2551"/>
      </w:tblGrid>
      <w:tr w:rsidR="0020042B" w:rsidRPr="0020042B" w14:paraId="15AB3E28" w14:textId="77777777" w:rsidTr="0020042B">
        <w:trPr>
          <w:cantSplit/>
          <w:trHeight w:val="495"/>
          <w:tblHeader/>
        </w:trPr>
        <w:tc>
          <w:tcPr>
            <w:tcW w:w="851" w:type="dxa"/>
            <w:vMerge w:val="restart"/>
            <w:vAlign w:val="center"/>
          </w:tcPr>
          <w:p w14:paraId="721B9C44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042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2846E2E7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042B">
              <w:rPr>
                <w:rFonts w:ascii="Times New Roman" w:hAnsi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8080" w:type="dxa"/>
            <w:gridSpan w:val="6"/>
            <w:vAlign w:val="center"/>
          </w:tcPr>
          <w:p w14:paraId="427B77AF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42B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  <w:r w:rsidRPr="0020042B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</w:tr>
      <w:tr w:rsidR="0020042B" w:rsidRPr="0020042B" w14:paraId="24767E2E" w14:textId="77777777" w:rsidTr="0020042B">
        <w:trPr>
          <w:cantSplit/>
          <w:trHeight w:val="495"/>
          <w:tblHeader/>
        </w:trPr>
        <w:tc>
          <w:tcPr>
            <w:tcW w:w="851" w:type="dxa"/>
            <w:vMerge/>
            <w:vAlign w:val="center"/>
          </w:tcPr>
          <w:p w14:paraId="657C463E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9F9DD3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697AB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2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Align w:val="center"/>
          </w:tcPr>
          <w:p w14:paraId="11A56A3E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2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14:paraId="11E98E50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2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14:paraId="480558F8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2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2127" w:type="dxa"/>
            <w:vAlign w:val="center"/>
          </w:tcPr>
          <w:p w14:paraId="10330DFE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2B"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 w:rsidRPr="0020042B">
              <w:rPr>
                <w:rFonts w:ascii="Times New Roman" w:hAnsi="Times New Roman"/>
                <w:sz w:val="24"/>
                <w:szCs w:val="24"/>
              </w:rPr>
              <w:br/>
              <w:t>(качество обучения)</w:t>
            </w:r>
          </w:p>
        </w:tc>
        <w:tc>
          <w:tcPr>
            <w:tcW w:w="2551" w:type="dxa"/>
            <w:vAlign w:val="center"/>
          </w:tcPr>
          <w:p w14:paraId="11AC9255" w14:textId="77777777" w:rsidR="0020042B" w:rsidRPr="0020042B" w:rsidRDefault="0020042B" w:rsidP="00A4117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2B"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 w:rsidRPr="0020042B">
              <w:rPr>
                <w:rFonts w:ascii="Times New Roman" w:hAnsi="Times New Roman"/>
                <w:sz w:val="24"/>
                <w:szCs w:val="24"/>
              </w:rPr>
              <w:br/>
              <w:t>(уровень обученности)</w:t>
            </w:r>
          </w:p>
        </w:tc>
      </w:tr>
      <w:tr w:rsidR="0020042B" w:rsidRPr="0020042B" w14:paraId="0AF71A44" w14:textId="77777777" w:rsidTr="00702452">
        <w:trPr>
          <w:trHeight w:val="397"/>
        </w:trPr>
        <w:tc>
          <w:tcPr>
            <w:tcW w:w="851" w:type="dxa"/>
            <w:vAlign w:val="center"/>
          </w:tcPr>
          <w:p w14:paraId="70D36022" w14:textId="77777777" w:rsidR="0020042B" w:rsidRPr="0020042B" w:rsidRDefault="0020042B" w:rsidP="0020042B">
            <w:pPr>
              <w:pStyle w:val="af2"/>
              <w:numPr>
                <w:ilvl w:val="0"/>
                <w:numId w:val="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1BE5BE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  <w:r w:rsidRPr="0020042B">
              <w:rPr>
                <w:rFonts w:ascii="Times New Roman" w:hAnsi="Times New Roman" w:cs="Times New Roman"/>
              </w:rPr>
              <w:t>Обучающиеся СОШ</w:t>
            </w:r>
          </w:p>
        </w:tc>
        <w:tc>
          <w:tcPr>
            <w:tcW w:w="851" w:type="dxa"/>
            <w:vAlign w:val="center"/>
          </w:tcPr>
          <w:p w14:paraId="6149B1B8" w14:textId="5F9684EB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6333B7E2" w14:textId="2C7605F6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52224359" w14:textId="46CF78FF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077E9CE7" w14:textId="2061A52E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14:paraId="1F560F27" w14:textId="723CC552" w:rsidR="0020042B" w:rsidRPr="0020042B" w:rsidRDefault="00702452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2551" w:type="dxa"/>
            <w:vAlign w:val="bottom"/>
          </w:tcPr>
          <w:p w14:paraId="43901EB7" w14:textId="05443A54" w:rsidR="0020042B" w:rsidRPr="0020042B" w:rsidRDefault="00702452" w:rsidP="00702452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20042B" w:rsidRPr="0020042B" w14:paraId="7D7BD8E0" w14:textId="77777777" w:rsidTr="00702452">
        <w:trPr>
          <w:trHeight w:val="397"/>
        </w:trPr>
        <w:tc>
          <w:tcPr>
            <w:tcW w:w="851" w:type="dxa"/>
            <w:vAlign w:val="center"/>
          </w:tcPr>
          <w:p w14:paraId="44B756A1" w14:textId="77777777" w:rsidR="0020042B" w:rsidRPr="0020042B" w:rsidRDefault="0020042B" w:rsidP="0020042B">
            <w:pPr>
              <w:pStyle w:val="af2"/>
              <w:numPr>
                <w:ilvl w:val="0"/>
                <w:numId w:val="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83339B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  <w:r w:rsidRPr="0020042B">
              <w:rPr>
                <w:rFonts w:ascii="Times New Roman" w:hAnsi="Times New Roman" w:cs="Times New Roman"/>
              </w:rPr>
              <w:t>Обучающиеся лицеев</w:t>
            </w:r>
          </w:p>
        </w:tc>
        <w:tc>
          <w:tcPr>
            <w:tcW w:w="851" w:type="dxa"/>
            <w:vAlign w:val="center"/>
          </w:tcPr>
          <w:p w14:paraId="6C5FA855" w14:textId="44A36F0D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2CC9BBB7" w14:textId="718EC75F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5233389E" w14:textId="0D836C68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120FD6C6" w14:textId="2183FD3B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vAlign w:val="center"/>
          </w:tcPr>
          <w:p w14:paraId="04AF2773" w14:textId="257E5ACB" w:rsidR="0020042B" w:rsidRPr="0020042B" w:rsidRDefault="00702452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Align w:val="bottom"/>
          </w:tcPr>
          <w:p w14:paraId="4E891F1F" w14:textId="7B6DF303" w:rsidR="0020042B" w:rsidRPr="0020042B" w:rsidRDefault="00702452" w:rsidP="00702452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042B" w:rsidRPr="0020042B" w14:paraId="62E38490" w14:textId="77777777" w:rsidTr="00702452">
        <w:trPr>
          <w:trHeight w:val="397"/>
        </w:trPr>
        <w:tc>
          <w:tcPr>
            <w:tcW w:w="851" w:type="dxa"/>
            <w:vAlign w:val="center"/>
          </w:tcPr>
          <w:p w14:paraId="133C09CE" w14:textId="77777777" w:rsidR="0020042B" w:rsidRPr="0020042B" w:rsidRDefault="0020042B" w:rsidP="0020042B">
            <w:pPr>
              <w:pStyle w:val="af2"/>
              <w:numPr>
                <w:ilvl w:val="0"/>
                <w:numId w:val="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50E434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  <w:r w:rsidRPr="0020042B">
              <w:rPr>
                <w:rFonts w:ascii="Times New Roman" w:hAnsi="Times New Roman" w:cs="Times New Roman"/>
              </w:rPr>
              <w:t>Обучающиеся гимназий</w:t>
            </w:r>
          </w:p>
        </w:tc>
        <w:tc>
          <w:tcPr>
            <w:tcW w:w="851" w:type="dxa"/>
            <w:vAlign w:val="center"/>
          </w:tcPr>
          <w:p w14:paraId="174F537E" w14:textId="4CE830CC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5942CFE1" w14:textId="280F647D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732DDE8A" w14:textId="05E28868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41BF3697" w14:textId="63A08E67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vAlign w:val="center"/>
          </w:tcPr>
          <w:p w14:paraId="5F9E0C68" w14:textId="4F187464" w:rsidR="0020042B" w:rsidRPr="0020042B" w:rsidRDefault="00702452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Align w:val="bottom"/>
          </w:tcPr>
          <w:p w14:paraId="4D4ECB8B" w14:textId="4410AF0E" w:rsidR="0020042B" w:rsidRPr="0020042B" w:rsidRDefault="00702452" w:rsidP="00702452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042B" w:rsidRPr="0020042B" w14:paraId="457722DD" w14:textId="77777777" w:rsidTr="00702452">
        <w:trPr>
          <w:trHeight w:val="397"/>
        </w:trPr>
        <w:tc>
          <w:tcPr>
            <w:tcW w:w="851" w:type="dxa"/>
            <w:vAlign w:val="center"/>
          </w:tcPr>
          <w:p w14:paraId="4D6165D3" w14:textId="77777777" w:rsidR="0020042B" w:rsidRPr="0020042B" w:rsidRDefault="0020042B" w:rsidP="0020042B">
            <w:pPr>
              <w:pStyle w:val="af2"/>
              <w:numPr>
                <w:ilvl w:val="0"/>
                <w:numId w:val="9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8C1D81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  <w:r w:rsidRPr="0020042B">
              <w:rPr>
                <w:rFonts w:ascii="Times New Roman" w:hAnsi="Times New Roman" w:cs="Times New Roman"/>
              </w:rPr>
              <w:t>Обучающиеся коррекционных школ</w:t>
            </w:r>
          </w:p>
        </w:tc>
        <w:tc>
          <w:tcPr>
            <w:tcW w:w="851" w:type="dxa"/>
            <w:vAlign w:val="center"/>
          </w:tcPr>
          <w:p w14:paraId="1654AD24" w14:textId="02A4E23F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4982F84C" w14:textId="0A884017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407C5A9E" w14:textId="5E97C137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7DAD4586" w14:textId="7EDC4719" w:rsidR="0020042B" w:rsidRPr="0020042B" w:rsidRDefault="009302EC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vAlign w:val="center"/>
          </w:tcPr>
          <w:p w14:paraId="7B51159F" w14:textId="78360507" w:rsidR="0020042B" w:rsidRPr="0020042B" w:rsidRDefault="00702452" w:rsidP="00A411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Align w:val="bottom"/>
          </w:tcPr>
          <w:p w14:paraId="70B75CFC" w14:textId="4B6BE28A" w:rsidR="0020042B" w:rsidRPr="0020042B" w:rsidRDefault="00702452" w:rsidP="00702452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042B" w:rsidRPr="0020042B" w14:paraId="7B9A2973" w14:textId="77777777" w:rsidTr="0020042B">
        <w:trPr>
          <w:trHeight w:val="397"/>
        </w:trPr>
        <w:tc>
          <w:tcPr>
            <w:tcW w:w="851" w:type="dxa"/>
            <w:vAlign w:val="center"/>
          </w:tcPr>
          <w:p w14:paraId="068140BF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  <w:r w:rsidRPr="0020042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68" w:type="dxa"/>
            <w:vAlign w:val="center"/>
          </w:tcPr>
          <w:p w14:paraId="279D854D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  <w:r w:rsidRPr="0020042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1" w:type="dxa"/>
            <w:vAlign w:val="center"/>
          </w:tcPr>
          <w:p w14:paraId="610FB15D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14272F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A300D37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077DA56" w14:textId="77777777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0FFE98A" w14:textId="447E5886" w:rsidR="0020042B" w:rsidRPr="0020042B" w:rsidRDefault="0020042B" w:rsidP="00A411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4AF13DE" w14:textId="0E4D3F34" w:rsidR="0020042B" w:rsidRPr="0020042B" w:rsidRDefault="0020042B" w:rsidP="00A41172">
            <w:pPr>
              <w:tabs>
                <w:tab w:val="left" w:pos="103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A088C2C" w14:textId="33F2AF61" w:rsidR="00453BB3" w:rsidRDefault="00E9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961AE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 Выделение перечня ОО</w:t>
      </w:r>
      <w:r w:rsidR="00961AE0">
        <w:rPr>
          <w:rFonts w:ascii="Times New Roman" w:eastAsia="Times New Roman" w:hAnsi="Times New Roman" w:cs="Times New Roman"/>
          <w:b/>
          <w:sz w:val="24"/>
          <w:szCs w:val="24"/>
        </w:rPr>
        <w:t xml:space="preserve"> (школ)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продемонстрировавших наиболее высокие результаты ОГЭ по предмету: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которых </w:t>
      </w:r>
    </w:p>
    <w:p w14:paraId="64F659F6" w14:textId="22828B10" w:rsidR="00453BB3" w:rsidRDefault="00E9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участников ОГЭ,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получивших отметки «4» и «5»,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максимальные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сравнению с другими ОО </w:t>
      </w:r>
      <w:r w:rsidR="00A137B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E6145F" w14:textId="1E5A7C60" w:rsidR="00453BB3" w:rsidRDefault="00E9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участников ОГЭ,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получивших неудовлетворительную отметку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имеет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минимальные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сравнению с другими ОО </w:t>
      </w:r>
      <w:r w:rsidR="00A137B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AFD5991" w14:textId="77777777" w:rsidR="00453BB3" w:rsidRDefault="00E905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8</w:t>
      </w:r>
    </w:p>
    <w:tbl>
      <w:tblPr>
        <w:tblStyle w:val="aa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553"/>
        <w:gridCol w:w="1729"/>
        <w:gridCol w:w="2126"/>
        <w:gridCol w:w="3118"/>
      </w:tblGrid>
      <w:tr w:rsidR="00453BB3" w14:paraId="6D9B2293" w14:textId="77777777">
        <w:trPr>
          <w:cantSplit/>
          <w:tblHeader/>
        </w:trPr>
        <w:tc>
          <w:tcPr>
            <w:tcW w:w="567" w:type="dxa"/>
            <w:vAlign w:val="center"/>
          </w:tcPr>
          <w:p w14:paraId="446206BD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Align w:val="center"/>
          </w:tcPr>
          <w:p w14:paraId="7FA94C2F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729" w:type="dxa"/>
            <w:vAlign w:val="center"/>
          </w:tcPr>
          <w:p w14:paraId="1CDCAAE0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14:paraId="58941A55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3118" w:type="dxa"/>
            <w:vAlign w:val="center"/>
          </w:tcPr>
          <w:p w14:paraId="44C3093E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участников, получивших отметки </w:t>
            </w:r>
          </w:p>
          <w:p w14:paraId="09466B9D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«3», «4» и «5»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обученности)</w:t>
            </w:r>
          </w:p>
        </w:tc>
      </w:tr>
      <w:tr w:rsidR="00A137B3" w:rsidRPr="00A137B3" w14:paraId="407DF04D" w14:textId="77777777">
        <w:trPr>
          <w:trHeight w:val="300"/>
        </w:trPr>
        <w:tc>
          <w:tcPr>
            <w:tcW w:w="567" w:type="dxa"/>
          </w:tcPr>
          <w:p w14:paraId="738A589C" w14:textId="77777777" w:rsidR="00453BB3" w:rsidRPr="00C54D0E" w:rsidRDefault="00E90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4D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14:paraId="1D765894" w14:textId="36308FF9" w:rsidR="00453BB3" w:rsidRPr="00C54D0E" w:rsidRDefault="00347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СОШ № 2 с. Кумак</w:t>
            </w:r>
          </w:p>
        </w:tc>
        <w:tc>
          <w:tcPr>
            <w:tcW w:w="1729" w:type="dxa"/>
          </w:tcPr>
          <w:p w14:paraId="6030DBA3" w14:textId="77777777" w:rsidR="00453BB3" w:rsidRPr="00C54D0E" w:rsidRDefault="00E90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4D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126" w:type="dxa"/>
          </w:tcPr>
          <w:p w14:paraId="4D66ED0E" w14:textId="77777777" w:rsidR="00453BB3" w:rsidRPr="00C54D0E" w:rsidRDefault="00E90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4D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3118" w:type="dxa"/>
          </w:tcPr>
          <w:p w14:paraId="00A1210F" w14:textId="77777777" w:rsidR="00453BB3" w:rsidRPr="00C54D0E" w:rsidRDefault="00E90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4D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</w:tbl>
    <w:p w14:paraId="293B5C26" w14:textId="77777777" w:rsidR="00453BB3" w:rsidRDefault="00453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98B04" w14:textId="77777777" w:rsidR="00453BB3" w:rsidRDefault="00453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6BE25" w14:textId="23ACE6B5" w:rsidR="00453BB3" w:rsidRDefault="00E9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961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Выделение перечня ОО,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продемонстрировавших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низкие результаты ОГЭ по предмету: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которых: </w:t>
      </w:r>
    </w:p>
    <w:p w14:paraId="4AF952EE" w14:textId="73E58D7E" w:rsidR="00453BB3" w:rsidRDefault="00E9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участников ОГЭ,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получивших отметку 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имеет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максимальные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сравнению с другими ОО </w:t>
      </w:r>
      <w:r w:rsidR="00A137B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9EF44DC" w14:textId="5F53C864" w:rsidR="00453BB3" w:rsidRDefault="00E9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участников ОГЭ,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получивших отметки «4» и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имеет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минимальные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сравнению с другими ОО </w:t>
      </w:r>
      <w:r w:rsidR="003C58B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B3181F0" w14:textId="77777777" w:rsidR="00453BB3" w:rsidRDefault="00453B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5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14:paraId="4552C21B" w14:textId="77777777" w:rsidR="00453BB3" w:rsidRDefault="00E905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9</w:t>
      </w:r>
    </w:p>
    <w:tbl>
      <w:tblPr>
        <w:tblStyle w:val="ab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3386"/>
        <w:gridCol w:w="1811"/>
        <w:gridCol w:w="1810"/>
        <w:gridCol w:w="2023"/>
      </w:tblGrid>
      <w:tr w:rsidR="00453BB3" w14:paraId="75A7EEB5" w14:textId="77777777">
        <w:trPr>
          <w:tblHeader/>
        </w:trPr>
        <w:tc>
          <w:tcPr>
            <w:tcW w:w="1176" w:type="dxa"/>
          </w:tcPr>
          <w:p w14:paraId="12ED718F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6" w:type="dxa"/>
          </w:tcPr>
          <w:p w14:paraId="3A2A3611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811" w:type="dxa"/>
          </w:tcPr>
          <w:p w14:paraId="00691015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1810" w:type="dxa"/>
          </w:tcPr>
          <w:p w14:paraId="599AAA4D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023" w:type="dxa"/>
          </w:tcPr>
          <w:p w14:paraId="1D84406A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участников, получивших отметки «3», «4» и «5»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обученности)</w:t>
            </w:r>
          </w:p>
        </w:tc>
      </w:tr>
      <w:tr w:rsidR="00453BB3" w14:paraId="2BBF60D4" w14:textId="77777777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8B8B" w14:textId="77777777" w:rsidR="00453BB3" w:rsidRDefault="00E90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1BA7" w14:textId="4BFA24FE" w:rsidR="00453BB3" w:rsidRDefault="0034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 п. Энергетик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AC70" w14:textId="71098BA1" w:rsidR="00453BB3" w:rsidRPr="00C54D0E" w:rsidRDefault="00C5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0534" w14:textId="7BCEB7A1" w:rsidR="00453BB3" w:rsidRPr="00C54D0E" w:rsidRDefault="00E9057B" w:rsidP="00C5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0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54D0E" w:rsidRPr="00C54D0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5E6D" w14:textId="7A8158DC" w:rsidR="00453BB3" w:rsidRPr="00C54D0E" w:rsidRDefault="00C5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0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67F267B3" w14:textId="77777777" w:rsidR="00453BB3" w:rsidRDefault="00453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9059C" w14:textId="0530B72C" w:rsidR="00453BB3" w:rsidRDefault="00E90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 Анализ результатов выполнения отдельных заданий или групп заданий по предмету</w:t>
      </w:r>
      <w:r w:rsidR="00557A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868FF39" w14:textId="1D3B321D" w:rsidR="00453BB3" w:rsidRDefault="003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экзаменационной работы </w:t>
      </w:r>
      <w:r w:rsidRPr="00355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(типы заданий, особенности построения КИМ, произведения, на которых построены задания, особенности именно тех КИМ, работы по которым вам пришлось проверять)</w:t>
      </w:r>
    </w:p>
    <w:p w14:paraId="5F140778" w14:textId="69DFAECC" w:rsidR="00453BB3" w:rsidRDefault="00E905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выполнения заданий </w:t>
      </w:r>
      <w:r w:rsidR="00EB2CB7">
        <w:rPr>
          <w:rFonts w:ascii="Times New Roman" w:eastAsia="Times New Roman" w:hAnsi="Times New Roman" w:cs="Times New Roman"/>
          <w:b/>
          <w:sz w:val="24"/>
          <w:szCs w:val="24"/>
        </w:rPr>
        <w:t>части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31522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%!!!)</w:t>
      </w:r>
    </w:p>
    <w:tbl>
      <w:tblPr>
        <w:tblStyle w:val="ac"/>
        <w:tblpPr w:leftFromText="180" w:rightFromText="180" w:vertAnchor="text" w:horzAnchor="margin" w:tblpY="187"/>
        <w:tblW w:w="9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29"/>
        <w:gridCol w:w="1412"/>
        <w:gridCol w:w="1551"/>
        <w:gridCol w:w="1635"/>
        <w:gridCol w:w="1506"/>
      </w:tblGrid>
      <w:tr w:rsidR="0020042B" w14:paraId="0DFDA357" w14:textId="77777777" w:rsidTr="00A41172">
        <w:trPr>
          <w:trHeight w:val="444"/>
        </w:trPr>
        <w:tc>
          <w:tcPr>
            <w:tcW w:w="9388" w:type="dxa"/>
            <w:gridSpan w:val="6"/>
            <w:shd w:val="clear" w:color="auto" w:fill="auto"/>
            <w:vAlign w:val="bottom"/>
          </w:tcPr>
          <w:p w14:paraId="2C0D1C26" w14:textId="05ACF8C0" w:rsidR="0020042B" w:rsidRPr="005B74DD" w:rsidRDefault="0020042B" w:rsidP="0020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Задание 1</w:t>
            </w:r>
          </w:p>
        </w:tc>
      </w:tr>
      <w:tr w:rsidR="0020042B" w14:paraId="63B80D21" w14:textId="77777777" w:rsidTr="0020042B">
        <w:trPr>
          <w:trHeight w:val="444"/>
        </w:trPr>
        <w:tc>
          <w:tcPr>
            <w:tcW w:w="4696" w:type="dxa"/>
            <w:gridSpan w:val="3"/>
            <w:shd w:val="clear" w:color="auto" w:fill="auto"/>
            <w:vAlign w:val="bottom"/>
          </w:tcPr>
          <w:p w14:paraId="79C1B16D" w14:textId="77777777" w:rsidR="0020042B" w:rsidRDefault="0020042B" w:rsidP="0031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1</w:t>
            </w:r>
          </w:p>
        </w:tc>
        <w:tc>
          <w:tcPr>
            <w:tcW w:w="4692" w:type="dxa"/>
            <w:gridSpan w:val="3"/>
            <w:shd w:val="clear" w:color="auto" w:fill="auto"/>
            <w:vAlign w:val="bottom"/>
          </w:tcPr>
          <w:p w14:paraId="16C08F52" w14:textId="77777777" w:rsidR="0020042B" w:rsidRDefault="0020042B" w:rsidP="0031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0042B" w14:paraId="31E87A0E" w14:textId="6A36054E" w:rsidTr="0020042B">
        <w:trPr>
          <w:trHeight w:val="247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310710" w14:textId="31A4F4B2" w:rsidR="0020042B" w:rsidRDefault="0020042B" w:rsidP="0031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1B7DC2" w14:textId="22CB6246" w:rsidR="0020042B" w:rsidRDefault="0020042B" w:rsidP="0031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CD1BC2" w14:textId="7CDF7FC4" w:rsidR="0020042B" w:rsidRDefault="0020042B" w:rsidP="0031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F043" w14:textId="1048E7FF" w:rsidR="0020042B" w:rsidRDefault="0020042B" w:rsidP="0031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7A2D3" w14:textId="0330C763" w:rsidR="0020042B" w:rsidRDefault="0020042B" w:rsidP="0031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60A14A" w14:textId="0901D557" w:rsidR="0020042B" w:rsidRDefault="0020042B" w:rsidP="0031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</w:tr>
      <w:tr w:rsidR="0020042B" w14:paraId="3CE45C68" w14:textId="5C2F1E70" w:rsidTr="0020042B">
        <w:trPr>
          <w:trHeight w:val="667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6F30FB" w14:textId="38EFB72D" w:rsidR="0020042B" w:rsidRDefault="00557A53" w:rsidP="0031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D7BB" w14:textId="643DAB1D" w:rsidR="0020042B" w:rsidRDefault="00A41172" w:rsidP="0031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4C8613" w14:textId="2CDA5559" w:rsidR="0020042B" w:rsidRDefault="00A41172" w:rsidP="0031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B6B9EA" w14:textId="4F08FAB1" w:rsidR="0020042B" w:rsidRDefault="00A41172" w:rsidP="0031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19E3" w14:textId="26863D75" w:rsidR="0020042B" w:rsidRDefault="00A41172" w:rsidP="0031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A21F02" w14:textId="06F06D3A" w:rsidR="0020042B" w:rsidRDefault="00A41172" w:rsidP="0031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528BAD47" w14:textId="33BEBE7E" w:rsidR="0031522D" w:rsidRDefault="0031522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22D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типичных ошибок (с приведением примеров из детских работ). С чем связаны данные ошибки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C083329" w14:textId="77777777" w:rsidR="0031522D" w:rsidRPr="0031522D" w:rsidRDefault="0031522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87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1506"/>
        <w:gridCol w:w="1208"/>
        <w:gridCol w:w="1419"/>
        <w:gridCol w:w="1417"/>
        <w:gridCol w:w="1312"/>
        <w:gridCol w:w="1370"/>
      </w:tblGrid>
      <w:tr w:rsidR="0020042B" w14:paraId="1F297CF7" w14:textId="77777777" w:rsidTr="00A41172">
        <w:trPr>
          <w:trHeight w:val="340"/>
        </w:trPr>
        <w:tc>
          <w:tcPr>
            <w:tcW w:w="9586" w:type="dxa"/>
            <w:gridSpan w:val="7"/>
            <w:shd w:val="clear" w:color="auto" w:fill="auto"/>
            <w:vAlign w:val="bottom"/>
          </w:tcPr>
          <w:p w14:paraId="4B3DDBE3" w14:textId="7AC82AEE" w:rsidR="0020042B" w:rsidRPr="005B74DD" w:rsidRDefault="0020042B" w:rsidP="0020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2</w:t>
            </w:r>
          </w:p>
        </w:tc>
      </w:tr>
      <w:tr w:rsidR="0020042B" w14:paraId="6D8E8FEE" w14:textId="77777777" w:rsidTr="0020042B">
        <w:trPr>
          <w:trHeight w:val="340"/>
        </w:trPr>
        <w:tc>
          <w:tcPr>
            <w:tcW w:w="5487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42CAEA" w14:textId="216FD09D" w:rsidR="0020042B" w:rsidRDefault="0020042B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1</w:t>
            </w:r>
          </w:p>
        </w:tc>
        <w:tc>
          <w:tcPr>
            <w:tcW w:w="409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6F2942" w14:textId="5B661552" w:rsidR="0020042B" w:rsidRDefault="0020042B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0042B" w14:paraId="59EF5B8E" w14:textId="77777777" w:rsidTr="0020042B">
        <w:trPr>
          <w:trHeight w:val="340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A573AD" w14:textId="55459501" w:rsidR="0020042B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537E54" w14:textId="59232890" w:rsidR="0020042B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22251F" w14:textId="5EA02A18" w:rsidR="0020042B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F07B" w14:textId="43689100" w:rsidR="0020042B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CD20" w14:textId="77777777" w:rsidR="0020042B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FEC5" w14:textId="77777777" w:rsidR="0020042B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F6A39B" w14:textId="77777777" w:rsidR="0020042B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</w:tr>
      <w:tr w:rsidR="0020042B" w14:paraId="147F0C4B" w14:textId="77777777" w:rsidTr="006E0134">
        <w:trPr>
          <w:trHeight w:val="629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C831C4" w14:textId="3EBA0AE0" w:rsidR="0020042B" w:rsidRDefault="00FD3BB8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FFC0" w14:textId="02400BF2" w:rsidR="0020042B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453089" w14:textId="6E16EAD9" w:rsidR="0020042B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63ABB3" w14:textId="003C7FEC" w:rsidR="0020042B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9FAD1E" w14:textId="2C04394F" w:rsidR="0020042B" w:rsidRDefault="00FD3BB8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624A" w14:textId="3917447F" w:rsidR="0020042B" w:rsidRDefault="00FD3BB8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E49D9B" w14:textId="4CAB9839" w:rsidR="0020042B" w:rsidRDefault="00FD3BB8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</w:tbl>
    <w:p w14:paraId="0C0C8C0F" w14:textId="057C095E" w:rsidR="0031522D" w:rsidRDefault="00FF1093" w:rsidP="00D663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22D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типичных ошибок (с приведением примеров из детских работ). С чем связаны данные ошибки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87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"/>
        <w:gridCol w:w="1198"/>
        <w:gridCol w:w="980"/>
        <w:gridCol w:w="1073"/>
        <w:gridCol w:w="1132"/>
        <w:gridCol w:w="1043"/>
        <w:gridCol w:w="1137"/>
        <w:gridCol w:w="9"/>
        <w:gridCol w:w="1022"/>
        <w:gridCol w:w="1087"/>
        <w:gridCol w:w="7"/>
      </w:tblGrid>
      <w:tr w:rsidR="00D66345" w14:paraId="412C83B5" w14:textId="77777777" w:rsidTr="00D66345">
        <w:trPr>
          <w:trHeight w:val="608"/>
        </w:trPr>
        <w:tc>
          <w:tcPr>
            <w:tcW w:w="9765" w:type="dxa"/>
            <w:gridSpan w:val="11"/>
            <w:shd w:val="clear" w:color="auto" w:fill="auto"/>
            <w:vAlign w:val="bottom"/>
          </w:tcPr>
          <w:p w14:paraId="0DEFBCD9" w14:textId="6D50D894" w:rsidR="00D66345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3</w:t>
            </w:r>
          </w:p>
        </w:tc>
      </w:tr>
      <w:tr w:rsidR="00D66345" w14:paraId="1E3C5EE4" w14:textId="77777777" w:rsidTr="00D66345">
        <w:trPr>
          <w:trHeight w:val="608"/>
        </w:trPr>
        <w:tc>
          <w:tcPr>
            <w:tcW w:w="3254" w:type="dxa"/>
            <w:gridSpan w:val="3"/>
            <w:shd w:val="clear" w:color="auto" w:fill="auto"/>
            <w:vAlign w:val="bottom"/>
          </w:tcPr>
          <w:p w14:paraId="2F3472C7" w14:textId="77777777" w:rsidR="00D66345" w:rsidRDefault="00D66345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1</w:t>
            </w:r>
          </w:p>
        </w:tc>
        <w:tc>
          <w:tcPr>
            <w:tcW w:w="3251" w:type="dxa"/>
            <w:gridSpan w:val="3"/>
            <w:shd w:val="clear" w:color="auto" w:fill="auto"/>
            <w:vAlign w:val="bottom"/>
          </w:tcPr>
          <w:p w14:paraId="0A240786" w14:textId="77777777" w:rsidR="00D66345" w:rsidRDefault="00D66345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59" w:type="dxa"/>
            <w:gridSpan w:val="5"/>
            <w:shd w:val="clear" w:color="auto" w:fill="auto"/>
            <w:vAlign w:val="bottom"/>
          </w:tcPr>
          <w:p w14:paraId="2341613E" w14:textId="77777777" w:rsidR="00D66345" w:rsidRDefault="00D66345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66345" w14:paraId="19E43DC2" w14:textId="77777777" w:rsidTr="00D66345">
        <w:trPr>
          <w:gridAfter w:val="1"/>
          <w:wAfter w:w="6" w:type="dxa"/>
          <w:trHeight w:val="608"/>
        </w:trPr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6E0180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3C73BA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307372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C431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553C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6A9292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D896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D267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DE8013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</w:tr>
      <w:tr w:rsidR="00D66345" w14:paraId="3964D473" w14:textId="77777777" w:rsidTr="006E0134">
        <w:trPr>
          <w:gridAfter w:val="1"/>
          <w:wAfter w:w="7" w:type="dxa"/>
          <w:trHeight w:val="608"/>
        </w:trPr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A777FC" w14:textId="6DFBA59C" w:rsidR="00D66345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B71E" w14:textId="6A0D48E1" w:rsidR="00D66345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27D90E" w14:textId="1AB1DFA5" w:rsidR="00D66345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BEE227" w14:textId="34DD72BE" w:rsidR="00D66345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B382" w14:textId="2E87A689" w:rsidR="00D66345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5144B0" w14:textId="250CA280" w:rsidR="00D66345" w:rsidRDefault="00FD3BB8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47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4F232" w14:textId="256C9B64" w:rsidR="00D66345" w:rsidRDefault="00D66345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5555" w14:textId="28502372" w:rsidR="00D66345" w:rsidRDefault="00D66345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B290AC" w14:textId="48455EBC" w:rsidR="00D66345" w:rsidRDefault="00D66345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00FE89" w14:textId="0280190B" w:rsidR="00453BB3" w:rsidRDefault="00FF1093" w:rsidP="00D663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522D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типичных ошибок (с приведением примеров из детских работ). С чем связаны данные ошибки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87"/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105"/>
        <w:gridCol w:w="737"/>
        <w:gridCol w:w="921"/>
        <w:gridCol w:w="922"/>
        <w:gridCol w:w="737"/>
        <w:gridCol w:w="737"/>
        <w:gridCol w:w="925"/>
        <w:gridCol w:w="737"/>
        <w:gridCol w:w="921"/>
        <w:gridCol w:w="922"/>
        <w:gridCol w:w="7"/>
      </w:tblGrid>
      <w:tr w:rsidR="00D66345" w14:paraId="35D0B8FF" w14:textId="77777777" w:rsidTr="00D66345">
        <w:trPr>
          <w:trHeight w:val="586"/>
        </w:trPr>
        <w:tc>
          <w:tcPr>
            <w:tcW w:w="9777" w:type="dxa"/>
            <w:gridSpan w:val="12"/>
            <w:shd w:val="clear" w:color="auto" w:fill="auto"/>
            <w:vAlign w:val="bottom"/>
          </w:tcPr>
          <w:p w14:paraId="7961BE5C" w14:textId="62F9A034" w:rsidR="00D66345" w:rsidRDefault="0020042B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4</w:t>
            </w:r>
          </w:p>
        </w:tc>
      </w:tr>
      <w:tr w:rsidR="00D66345" w14:paraId="64E395C0" w14:textId="77777777" w:rsidTr="00D66345">
        <w:trPr>
          <w:trHeight w:val="586"/>
        </w:trPr>
        <w:tc>
          <w:tcPr>
            <w:tcW w:w="2951" w:type="dxa"/>
            <w:gridSpan w:val="3"/>
            <w:shd w:val="clear" w:color="auto" w:fill="auto"/>
            <w:vAlign w:val="bottom"/>
          </w:tcPr>
          <w:p w14:paraId="3162A664" w14:textId="77777777" w:rsidR="00D66345" w:rsidRDefault="00D66345" w:rsidP="00FF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1</w:t>
            </w:r>
          </w:p>
        </w:tc>
        <w:tc>
          <w:tcPr>
            <w:tcW w:w="4243" w:type="dxa"/>
            <w:gridSpan w:val="5"/>
            <w:shd w:val="clear" w:color="auto" w:fill="auto"/>
            <w:vAlign w:val="bottom"/>
          </w:tcPr>
          <w:p w14:paraId="30961662" w14:textId="77777777" w:rsidR="00D66345" w:rsidRDefault="00D66345" w:rsidP="00FF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1" w:type="dxa"/>
            <w:gridSpan w:val="4"/>
            <w:shd w:val="clear" w:color="auto" w:fill="auto"/>
            <w:vAlign w:val="bottom"/>
          </w:tcPr>
          <w:p w14:paraId="08E56F18" w14:textId="77777777" w:rsidR="00D66345" w:rsidRDefault="00D66345" w:rsidP="00FF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66345" w14:paraId="2D8D8602" w14:textId="77777777" w:rsidTr="00D66345">
        <w:trPr>
          <w:gridAfter w:val="1"/>
          <w:wAfter w:w="7" w:type="dxa"/>
          <w:trHeight w:val="586"/>
        </w:trPr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BA56E9" w14:textId="77777777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A4EE08" w14:textId="77777777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4C6405" w14:textId="77777777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2015" w14:textId="12E39CE8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1E05" w14:textId="4BDC452A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A0AA" w14:textId="70D3C0DB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67EB" w14:textId="72FEF5C6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058E33" w14:textId="2C2497CD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CF87E" w14:textId="77777777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DBEE" w14:textId="77777777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13115B" w14:textId="77777777" w:rsidR="00D66345" w:rsidRDefault="00D66345" w:rsidP="00FF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</w:tr>
      <w:tr w:rsidR="00D66345" w14:paraId="51DEEB4D" w14:textId="77777777" w:rsidTr="006E0134">
        <w:trPr>
          <w:gridAfter w:val="1"/>
          <w:wAfter w:w="7" w:type="dxa"/>
          <w:trHeight w:val="586"/>
        </w:trPr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579ED6" w14:textId="70C2BBF9" w:rsidR="00D66345" w:rsidRDefault="00FD3BB8" w:rsidP="00FF1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2BF9" w14:textId="139FD1CA" w:rsidR="00D66345" w:rsidRDefault="00FD3BB8" w:rsidP="00492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92E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2493B9" w14:textId="31FFBC76" w:rsidR="00D66345" w:rsidRDefault="00492E26" w:rsidP="00FF1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43F6BF" w14:textId="53E9F74C" w:rsidR="00D66345" w:rsidRDefault="00FD3BB8" w:rsidP="00FF1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9E1132" w14:textId="67D3B3DD" w:rsidR="00D66345" w:rsidRDefault="00FD3BB8" w:rsidP="00492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92E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F5B8" w14:textId="767A9DBE" w:rsidR="00D66345" w:rsidRDefault="00FD3BB8" w:rsidP="00FF1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89CF" w14:textId="1FC42E2C" w:rsidR="00D66345" w:rsidRDefault="00492E26" w:rsidP="00FF1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A88942" w14:textId="6AD8B427" w:rsidR="00D66345" w:rsidRDefault="00492E26" w:rsidP="00FF1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A674BA" w14:textId="0597AFDF" w:rsidR="00D66345" w:rsidRDefault="00FD3BB8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F5E9" w14:textId="2742A7C0" w:rsidR="00D66345" w:rsidRDefault="00FD3BB8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5ECCAD" w14:textId="432A2AE5" w:rsidR="00D66345" w:rsidRDefault="00FD3BB8" w:rsidP="006E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1E1D11C9" w14:textId="3119540E" w:rsidR="00FF1093" w:rsidRDefault="00FF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A6C96" w14:textId="074D6FD3" w:rsidR="00FF1093" w:rsidRDefault="00FF1093" w:rsidP="00D663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522D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типичных ошибок (с приведением примеров из детских работ). С чем связаны данные ошибки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006636" w14:textId="77777777" w:rsidR="00453BB3" w:rsidRDefault="00453B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E2811" w14:textId="2A8C42E5" w:rsidR="00453BB3" w:rsidRDefault="00E9057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выполнения заданий </w:t>
      </w:r>
      <w:r w:rsidR="00FF1093">
        <w:rPr>
          <w:rFonts w:ascii="Times New Roman" w:eastAsia="Times New Roman" w:hAnsi="Times New Roman" w:cs="Times New Roman"/>
          <w:b/>
          <w:sz w:val="24"/>
          <w:szCs w:val="24"/>
        </w:rPr>
        <w:t>части 2</w:t>
      </w:r>
      <w:r w:rsidR="00D66345">
        <w:rPr>
          <w:rFonts w:ascii="Times New Roman" w:eastAsia="Times New Roman" w:hAnsi="Times New Roman" w:cs="Times New Roman"/>
          <w:b/>
          <w:sz w:val="24"/>
          <w:szCs w:val="24"/>
        </w:rPr>
        <w:t xml:space="preserve"> (в %)</w:t>
      </w: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39"/>
        <w:gridCol w:w="595"/>
        <w:gridCol w:w="425"/>
        <w:gridCol w:w="640"/>
        <w:gridCol w:w="494"/>
      </w:tblGrid>
      <w:tr w:rsidR="00CD7BF0" w14:paraId="7CF02938" w14:textId="2E727DA0" w:rsidTr="00A41172">
        <w:trPr>
          <w:trHeight w:val="586"/>
        </w:trPr>
        <w:tc>
          <w:tcPr>
            <w:tcW w:w="10201" w:type="dxa"/>
            <w:gridSpan w:val="18"/>
            <w:shd w:val="clear" w:color="auto" w:fill="auto"/>
            <w:vAlign w:val="bottom"/>
          </w:tcPr>
          <w:p w14:paraId="794A1F37" w14:textId="564B67E2" w:rsidR="00CD7BF0" w:rsidRDefault="00CD7BF0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№5</w:t>
            </w:r>
          </w:p>
        </w:tc>
      </w:tr>
      <w:tr w:rsidR="00CD7BF0" w14:paraId="08813550" w14:textId="2B9C74BF" w:rsidTr="00CD7BF0">
        <w:trPr>
          <w:trHeight w:val="586"/>
        </w:trPr>
        <w:tc>
          <w:tcPr>
            <w:tcW w:w="2122" w:type="dxa"/>
            <w:gridSpan w:val="4"/>
            <w:shd w:val="clear" w:color="auto" w:fill="auto"/>
            <w:vAlign w:val="bottom"/>
          </w:tcPr>
          <w:p w14:paraId="1A528BAE" w14:textId="77777777" w:rsidR="00CD7BF0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1</w:t>
            </w:r>
          </w:p>
        </w:tc>
        <w:tc>
          <w:tcPr>
            <w:tcW w:w="2268" w:type="dxa"/>
            <w:gridSpan w:val="4"/>
            <w:shd w:val="clear" w:color="auto" w:fill="auto"/>
            <w:vAlign w:val="bottom"/>
          </w:tcPr>
          <w:p w14:paraId="6BC54383" w14:textId="77777777" w:rsidR="00CD7BF0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3"/>
            <w:shd w:val="clear" w:color="auto" w:fill="auto"/>
            <w:vAlign w:val="bottom"/>
          </w:tcPr>
          <w:p w14:paraId="09BBE65D" w14:textId="77777777" w:rsidR="00CD7BF0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4"/>
          </w:tcPr>
          <w:p w14:paraId="7A637B89" w14:textId="77777777" w:rsidR="00CD7BF0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DC883E" w14:textId="77777777" w:rsidR="00CD7BF0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AE7D4B" w14:textId="55871FD1" w:rsidR="00CD7BF0" w:rsidRPr="005B74DD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4</w:t>
            </w:r>
          </w:p>
        </w:tc>
        <w:tc>
          <w:tcPr>
            <w:tcW w:w="1559" w:type="dxa"/>
            <w:gridSpan w:val="3"/>
          </w:tcPr>
          <w:p w14:paraId="6D9D4204" w14:textId="77777777" w:rsidR="00CD7BF0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F43D50" w14:textId="77777777" w:rsidR="00CD7BF0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378F4A" w14:textId="44FA8605" w:rsidR="00CD7BF0" w:rsidRPr="005B74DD" w:rsidRDefault="00CD7BF0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5</w:t>
            </w:r>
          </w:p>
        </w:tc>
      </w:tr>
      <w:tr w:rsidR="00CD7BF0" w14:paraId="155885FA" w14:textId="2E343F6A" w:rsidTr="00CD7BF0">
        <w:trPr>
          <w:trHeight w:val="586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7A0793" w14:textId="48828AB1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23B391" w14:textId="37E99191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8174DB" w14:textId="7D69FD34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6CE954" w14:textId="77777777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E0FA" w14:textId="39E34631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D020" w14:textId="66FB5E1B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5EC1" w14:textId="04DB878A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F14C11" w14:textId="6B511FC9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DEA6" w14:textId="77777777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622B" w14:textId="77777777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7BD99F" w14:textId="77777777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C30655" w14:textId="21930BC4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59CB07" w14:textId="2137144E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291168" w14:textId="5912AD5B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bottom"/>
          </w:tcPr>
          <w:p w14:paraId="0CB4A8DA" w14:textId="3C915EAA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AFE1BF" w14:textId="23EB2BE6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86CE8D" w14:textId="0FFFD0DA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vAlign w:val="bottom"/>
          </w:tcPr>
          <w:p w14:paraId="25717EAE" w14:textId="63FBFACF" w:rsidR="00CD7BF0" w:rsidRDefault="00CD7BF0" w:rsidP="00CD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</w:tr>
      <w:tr w:rsidR="00CD7BF0" w14:paraId="1D3F94CD" w14:textId="11E5E332" w:rsidTr="00FD3BB8">
        <w:trPr>
          <w:trHeight w:val="586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0566DE" w14:textId="4CB87FA8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FAD9F2" w14:textId="2E6AA0AF" w:rsidR="00CD7BF0" w:rsidRDefault="00FD3BB8" w:rsidP="00CD7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31BC" w14:textId="4BA322C7" w:rsidR="00CD7BF0" w:rsidRDefault="00FD3BB8" w:rsidP="00CD7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A8CDAA" w14:textId="4C7A17E4" w:rsidR="00CD7BF0" w:rsidRDefault="00FD3BB8" w:rsidP="00CD7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E6E0D4" w14:textId="3CAA542D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4BF856" w14:textId="509277E9" w:rsidR="00CD7BF0" w:rsidRDefault="00FD3BB8" w:rsidP="00CD7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D47B" w14:textId="1E0F039B" w:rsidR="00CD7BF0" w:rsidRDefault="00FD3BB8" w:rsidP="00CD7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560C63" w14:textId="410A229B" w:rsidR="00CD7BF0" w:rsidRDefault="00FD3BB8" w:rsidP="00CD7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260B22" w14:textId="6D6C0C39" w:rsidR="00CD7BF0" w:rsidRDefault="00FD3BB8" w:rsidP="00CD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D0AC" w14:textId="651DEAA7" w:rsidR="00CD7BF0" w:rsidRDefault="00FD3BB8" w:rsidP="00CD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A32E99" w14:textId="47C003ED" w:rsidR="00CD7BF0" w:rsidRDefault="00FD3BB8" w:rsidP="00CD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96EE71" w14:textId="527BC42E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E2C6BC" w14:textId="7121F0C0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C5C4A3" w14:textId="3E1DE000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bottom"/>
          </w:tcPr>
          <w:p w14:paraId="3ED7C056" w14:textId="1B27295B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618690" w14:textId="486A5B3B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F9E3A7" w14:textId="333AB1BD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vAlign w:val="bottom"/>
          </w:tcPr>
          <w:p w14:paraId="3B49A498" w14:textId="6DC16830" w:rsidR="00CD7BF0" w:rsidRDefault="00FD3BB8" w:rsidP="00FD3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0E33F729" w14:textId="40C7A74E" w:rsidR="00453BB3" w:rsidRDefault="00726C5B" w:rsidP="00D663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22D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типичных ошибок (с приведением примеров из детских работ). С чем связаны данные ошибки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BAAED5" w14:textId="01A0A091" w:rsidR="00453BB3" w:rsidRDefault="00726C5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Грамотность</w:t>
      </w:r>
    </w:p>
    <w:tbl>
      <w:tblPr>
        <w:tblpPr w:leftFromText="180" w:rightFromText="180" w:vertAnchor="text" w:horzAnchor="margin" w:tblpY="187"/>
        <w:tblW w:w="7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134"/>
        <w:gridCol w:w="1276"/>
        <w:gridCol w:w="1134"/>
        <w:gridCol w:w="1417"/>
        <w:gridCol w:w="1276"/>
      </w:tblGrid>
      <w:tr w:rsidR="00D66345" w14:paraId="18FE8ACA" w14:textId="77777777" w:rsidTr="00D66345">
        <w:trPr>
          <w:trHeight w:val="586"/>
        </w:trPr>
        <w:tc>
          <w:tcPr>
            <w:tcW w:w="7513" w:type="dxa"/>
            <w:gridSpan w:val="6"/>
            <w:shd w:val="clear" w:color="auto" w:fill="auto"/>
            <w:vAlign w:val="bottom"/>
          </w:tcPr>
          <w:p w14:paraId="6A780256" w14:textId="6808B468" w:rsidR="00D66345" w:rsidRDefault="0020042B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№5</w:t>
            </w:r>
          </w:p>
        </w:tc>
      </w:tr>
      <w:tr w:rsidR="00D66345" w14:paraId="06B85BD8" w14:textId="77777777" w:rsidTr="00D66345">
        <w:trPr>
          <w:trHeight w:val="586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5F8C569B" w14:textId="74B33CCE" w:rsidR="00D66345" w:rsidRDefault="0020042B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6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25E35C57" w14:textId="42921BBC" w:rsidR="00D66345" w:rsidRDefault="0020042B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7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1E5A3BE4" w14:textId="74691B64" w:rsidR="00D66345" w:rsidRDefault="0020042B" w:rsidP="00A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8</w:t>
            </w:r>
          </w:p>
        </w:tc>
      </w:tr>
      <w:tr w:rsidR="00D66345" w14:paraId="435CE0B3" w14:textId="77777777" w:rsidTr="00D66345">
        <w:trPr>
          <w:trHeight w:val="586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4A7576" w14:textId="1DD1D94C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89031C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669D" w14:textId="477D49E3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39DDCE" w14:textId="2E71A854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22C2" w14:textId="690A8C9E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F56CD4" w14:textId="77777777" w:rsidR="00D66345" w:rsidRDefault="00D66345" w:rsidP="00A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0б</w:t>
            </w:r>
          </w:p>
        </w:tc>
      </w:tr>
      <w:tr w:rsidR="00D66345" w14:paraId="03AB4EC7" w14:textId="77777777" w:rsidTr="0058038F">
        <w:trPr>
          <w:trHeight w:val="586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BA09B1" w14:textId="3D3BBFD7" w:rsidR="00D66345" w:rsidRDefault="0058038F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12B76C" w14:textId="383B7253" w:rsidR="00D66345" w:rsidRDefault="0058038F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5CB776" w14:textId="5B9D9E1C" w:rsidR="00D66345" w:rsidRDefault="0058038F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D50C95" w14:textId="48C78EB5" w:rsidR="00D66345" w:rsidRDefault="0058038F" w:rsidP="00A41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A5107E" w14:textId="2ABA9D3B" w:rsidR="00D66345" w:rsidRDefault="0058038F" w:rsidP="00580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766271" w14:textId="542EB45A" w:rsidR="00D66345" w:rsidRDefault="0058038F" w:rsidP="00580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33147181" w14:textId="70FE55D6" w:rsidR="00726C5B" w:rsidRDefault="00726C5B" w:rsidP="00726C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22D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типичных ошибок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Причины допущенных ошибок.</w:t>
      </w:r>
    </w:p>
    <w:p w14:paraId="0A3C89CF" w14:textId="77777777" w:rsidR="00726C5B" w:rsidRDefault="00726C5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D20EDA" w14:textId="6187BCC9" w:rsidR="00453BB3" w:rsidRDefault="00E9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2.3.2. Статистический анализ выполняемости заданий / групп заданий КИМ ОГЭ по учебному предмету в 202</w:t>
      </w:r>
      <w:r w:rsidR="007B4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p w14:paraId="4D908322" w14:textId="77777777" w:rsidR="00453BB3" w:rsidRDefault="00453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38332" w14:textId="29A19DB5" w:rsidR="00453BB3" w:rsidRDefault="00E9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заполнения таблицы используется обобщенный план КИМ по предмету с указанием средних процентов выполнения по каждой линии заданий в регионе</w:t>
      </w:r>
    </w:p>
    <w:p w14:paraId="382BEF43" w14:textId="0886B443" w:rsidR="00A910F0" w:rsidRDefault="00A9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E166D" w14:textId="77777777" w:rsidR="00A910F0" w:rsidRDefault="00A9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CF8D1" w14:textId="77777777" w:rsidR="00453BB3" w:rsidRDefault="00E905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10</w:t>
      </w:r>
    </w:p>
    <w:tbl>
      <w:tblPr>
        <w:tblStyle w:val="af0"/>
        <w:tblW w:w="100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6"/>
        <w:gridCol w:w="1900"/>
        <w:gridCol w:w="1494"/>
        <w:gridCol w:w="1154"/>
        <w:gridCol w:w="1117"/>
        <w:gridCol w:w="1121"/>
        <w:gridCol w:w="1117"/>
        <w:gridCol w:w="1125"/>
      </w:tblGrid>
      <w:tr w:rsidR="00453BB3" w14:paraId="5780AF85" w14:textId="77777777" w:rsidTr="009246EB">
        <w:trPr>
          <w:cantSplit/>
          <w:trHeight w:val="649"/>
          <w:tblHeader/>
        </w:trPr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25A17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14:paraId="1CF7216A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 КИМ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99921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4549E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  <w:p w14:paraId="352EEBC5" w14:textId="77777777" w:rsidR="00453BB3" w:rsidRDefault="0045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417AB26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процент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48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DAEB0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</w:t>
            </w:r>
          </w:p>
          <w:p w14:paraId="56F386A1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по району в группах,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получивших отметку</w:t>
            </w:r>
          </w:p>
        </w:tc>
      </w:tr>
      <w:tr w:rsidR="00453BB3" w14:paraId="67FFD37C" w14:textId="77777777" w:rsidTr="009246EB">
        <w:trPr>
          <w:cantSplit/>
          <w:trHeight w:val="481"/>
          <w:tblHeader/>
        </w:trPr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A63C5" w14:textId="77777777" w:rsidR="00453BB3" w:rsidRDefault="0045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27055" w14:textId="77777777" w:rsidR="00453BB3" w:rsidRDefault="0045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C38C7" w14:textId="77777777" w:rsidR="00453BB3" w:rsidRDefault="0045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4EB2A91" w14:textId="77777777" w:rsidR="00453BB3" w:rsidRDefault="0045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CFBAE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0177B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F1984A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F0C1" w14:textId="77777777" w:rsidR="00453BB3" w:rsidRDefault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6033D" w14:paraId="21382BD5" w14:textId="77777777" w:rsidTr="009246EB">
        <w:trPr>
          <w:trHeight w:val="481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13E96" w14:textId="45A0766C" w:rsidR="0086033D" w:rsidRDefault="0086033D" w:rsidP="0086033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1.1/1.2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E9F80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Развёрнутые рассуждения: о тематике</w:t>
            </w:r>
          </w:p>
          <w:p w14:paraId="4159D00F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проблематике фрагмента эпического</w:t>
            </w:r>
          </w:p>
          <w:p w14:paraId="2D8FB222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драматического, или лироэпического</w:t>
            </w:r>
          </w:p>
          <w:p w14:paraId="7CB17E4A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произведения), его принадлежности</w:t>
            </w:r>
          </w:p>
          <w:p w14:paraId="4046E913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к конкретной части (главе); о видах</w:t>
            </w:r>
          </w:p>
          <w:p w14:paraId="7B68520B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функциях авторских </w:t>
            </w:r>
            <w:proofErr w:type="spellStart"/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изобразительновыразительных</w:t>
            </w:r>
            <w:proofErr w:type="spellEnd"/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средств, элементов</w:t>
            </w:r>
          </w:p>
          <w:p w14:paraId="20EABF96" w14:textId="6C206F86" w:rsid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формы и др.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48EB8" w14:textId="33634784" w:rsidR="0086033D" w:rsidRDefault="0086033D" w:rsidP="0086033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40FA5" w14:textId="716F2508" w:rsidR="0086033D" w:rsidRDefault="0084470F" w:rsidP="008603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82,69</w:t>
            </w:r>
            <w:r w:rsidR="0086033D" w:rsidRPr="0018606D">
              <w:rPr>
                <w:sz w:val="20"/>
                <w:szCs w:val="20"/>
              </w:rPr>
              <w:t>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90EDF" w14:textId="176F9040" w:rsidR="0086033D" w:rsidRDefault="0018606D" w:rsidP="0086033D">
            <w:pPr>
              <w:jc w:val="center"/>
              <w:rPr>
                <w:color w:val="FF0000"/>
                <w:sz w:val="20"/>
                <w:szCs w:val="20"/>
              </w:rPr>
            </w:pPr>
            <w:r w:rsidRPr="00F21A38">
              <w:rPr>
                <w:sz w:val="20"/>
                <w:szCs w:val="20"/>
              </w:rPr>
              <w:t>0</w:t>
            </w:r>
            <w:r w:rsidR="0086033D" w:rsidRPr="00F21A38">
              <w:rPr>
                <w:sz w:val="20"/>
                <w:szCs w:val="20"/>
              </w:rPr>
              <w:t>%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C6A5D" w14:textId="70C8D2F3" w:rsidR="0086033D" w:rsidRDefault="0084470F" w:rsidP="008603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6033D" w:rsidRPr="0018606D">
              <w:rPr>
                <w:sz w:val="20"/>
                <w:szCs w:val="20"/>
              </w:rPr>
              <w:t>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3419" w14:textId="6934B3D1" w:rsidR="0086033D" w:rsidRDefault="0084470F" w:rsidP="008603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  <w:r w:rsidR="0086033D" w:rsidRPr="003F606E">
              <w:rPr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7368" w14:textId="1BE3F670" w:rsidR="0086033D" w:rsidRDefault="003F606E" w:rsidP="0086033D">
            <w:pPr>
              <w:jc w:val="center"/>
              <w:rPr>
                <w:color w:val="FF0000"/>
                <w:sz w:val="20"/>
                <w:szCs w:val="20"/>
              </w:rPr>
            </w:pPr>
            <w:r w:rsidRPr="003F606E">
              <w:rPr>
                <w:sz w:val="20"/>
                <w:szCs w:val="20"/>
              </w:rPr>
              <w:t>100</w:t>
            </w:r>
            <w:r w:rsidR="0086033D" w:rsidRPr="003F606E">
              <w:rPr>
                <w:sz w:val="20"/>
                <w:szCs w:val="20"/>
              </w:rPr>
              <w:t>%</w:t>
            </w:r>
          </w:p>
        </w:tc>
      </w:tr>
      <w:tr w:rsidR="0086033D" w14:paraId="5DAAE220" w14:textId="77777777" w:rsidTr="009246EB">
        <w:trPr>
          <w:trHeight w:val="481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11ECD" w14:textId="264B9092" w:rsidR="0086033D" w:rsidRDefault="0086033D" w:rsidP="0086033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2.1/2.2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2C8C7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выбрать другой фрагмент из</w:t>
            </w:r>
          </w:p>
          <w:p w14:paraId="2B1D5868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эпического (или драматического, или</w:t>
            </w:r>
          </w:p>
          <w:p w14:paraId="1FD546A7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лироэпического) произведения в соответствии</w:t>
            </w:r>
          </w:p>
          <w:p w14:paraId="54044956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с заданием, построить развёрнутое</w:t>
            </w:r>
          </w:p>
          <w:p w14:paraId="437E4BD2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рассуждение с опорой на анализ</w:t>
            </w:r>
          </w:p>
          <w:p w14:paraId="5F2FA07D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выбранного фрагмента</w:t>
            </w:r>
          </w:p>
          <w:p w14:paraId="14E787C0" w14:textId="412CB626" w:rsid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заданием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F8C19" w14:textId="77777777" w:rsidR="0086033D" w:rsidRDefault="0086033D" w:rsidP="0086033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E492A" w14:textId="7A5DE263" w:rsidR="0086033D" w:rsidRDefault="00CF45B3" w:rsidP="0086033D">
            <w:pPr>
              <w:jc w:val="center"/>
              <w:rPr>
                <w:color w:val="FF0000"/>
                <w:sz w:val="20"/>
                <w:szCs w:val="20"/>
              </w:rPr>
            </w:pPr>
            <w:r w:rsidRPr="00CF45B3">
              <w:rPr>
                <w:sz w:val="20"/>
                <w:szCs w:val="20"/>
              </w:rPr>
              <w:t>36,92%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99EEF" w14:textId="17A6F1D2" w:rsidR="0086033D" w:rsidRDefault="00CF45B3" w:rsidP="0086033D">
            <w:pPr>
              <w:jc w:val="center"/>
              <w:rPr>
                <w:color w:val="FF0000"/>
                <w:sz w:val="20"/>
                <w:szCs w:val="20"/>
              </w:rPr>
            </w:pPr>
            <w:r w:rsidRPr="00CF45B3">
              <w:rPr>
                <w:sz w:val="20"/>
                <w:szCs w:val="20"/>
              </w:rPr>
              <w:t>0%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30606" w14:textId="28EB90A3" w:rsidR="0086033D" w:rsidRDefault="00CF45B3" w:rsidP="0086033D">
            <w:pPr>
              <w:jc w:val="center"/>
              <w:rPr>
                <w:color w:val="FF0000"/>
                <w:sz w:val="20"/>
                <w:szCs w:val="20"/>
              </w:rPr>
            </w:pPr>
            <w:r w:rsidRPr="00CF45B3">
              <w:rPr>
                <w:sz w:val="20"/>
                <w:szCs w:val="20"/>
              </w:rPr>
              <w:t>20%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EDCC" w14:textId="28C24426" w:rsidR="0086033D" w:rsidRDefault="00CF45B3" w:rsidP="0086033D">
            <w:pPr>
              <w:jc w:val="center"/>
              <w:rPr>
                <w:color w:val="FF0000"/>
                <w:sz w:val="20"/>
                <w:szCs w:val="20"/>
              </w:rPr>
            </w:pPr>
            <w:r w:rsidRPr="00CF45B3">
              <w:rPr>
                <w:sz w:val="20"/>
                <w:szCs w:val="20"/>
              </w:rPr>
              <w:t>43,33%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167E1" w14:textId="2E870C9E" w:rsidR="0086033D" w:rsidRDefault="00CF45B3" w:rsidP="0086033D">
            <w:pPr>
              <w:jc w:val="center"/>
              <w:rPr>
                <w:color w:val="FF0000"/>
                <w:sz w:val="20"/>
                <w:szCs w:val="20"/>
              </w:rPr>
            </w:pPr>
            <w:r w:rsidRPr="00CF45B3">
              <w:rPr>
                <w:sz w:val="20"/>
                <w:szCs w:val="20"/>
              </w:rPr>
              <w:t>100%</w:t>
            </w:r>
          </w:p>
        </w:tc>
      </w:tr>
      <w:tr w:rsidR="0086033D" w14:paraId="3F26E553" w14:textId="77777777" w:rsidTr="009246EB">
        <w:trPr>
          <w:trHeight w:val="481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1D916" w14:textId="6FC50935" w:rsidR="0086033D" w:rsidRDefault="0086033D" w:rsidP="0086033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3.1/3.2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09200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Развёрнутое рассуждение о тематике,</w:t>
            </w:r>
          </w:p>
          <w:p w14:paraId="21BDC3D9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проблематике, лирическом герое,</w:t>
            </w:r>
          </w:p>
          <w:p w14:paraId="080F1801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образах стихотворения (или басни, или</w:t>
            </w:r>
          </w:p>
          <w:p w14:paraId="46188C5F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баллады),</w:t>
            </w:r>
          </w:p>
          <w:p w14:paraId="36CDE038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видах и функциях </w:t>
            </w:r>
            <w:proofErr w:type="spellStart"/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изобразительновыразительных</w:t>
            </w:r>
            <w:proofErr w:type="spellEnd"/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средств, об элементах</w:t>
            </w:r>
          </w:p>
          <w:p w14:paraId="131F97AB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формы, об особенностях</w:t>
            </w:r>
          </w:p>
          <w:p w14:paraId="3E0A2DFF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образно-эмоционального воздействия</w:t>
            </w:r>
          </w:p>
          <w:p w14:paraId="2793764A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поэтического текста, о собственном</w:t>
            </w:r>
          </w:p>
          <w:p w14:paraId="64E21DAC" w14:textId="5F2DC8E0" w:rsid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восприятии произведения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932EA" w14:textId="77777777" w:rsidR="0086033D" w:rsidRDefault="0086033D" w:rsidP="0086033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31644" w14:textId="53189163" w:rsidR="0086033D" w:rsidRDefault="00612034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76,92%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A380D" w14:textId="5606EE2F" w:rsidR="0086033D" w:rsidRDefault="00612034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FC40" w14:textId="5B4F2AA0" w:rsidR="0086033D" w:rsidRDefault="00612034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41,66%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FF90" w14:textId="529272E0" w:rsidR="0086033D" w:rsidRDefault="00612034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91,67</w:t>
            </w:r>
            <w:r w:rsidR="001D1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208C3" w14:textId="223D1F9A" w:rsidR="0086033D" w:rsidRDefault="00612034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86033D" w14:paraId="34D8223D" w14:textId="77777777" w:rsidTr="009246EB">
        <w:trPr>
          <w:trHeight w:val="481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87BBD" w14:textId="21FD2DA8" w:rsidR="0086033D" w:rsidRDefault="0086033D" w:rsidP="0086033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6F96B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Развёрнутое сопоставление</w:t>
            </w:r>
          </w:p>
          <w:p w14:paraId="491B2728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анализируемого произведения</w:t>
            </w:r>
          </w:p>
          <w:p w14:paraId="31BA0698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(лирического стихотворения, или басни,</w:t>
            </w:r>
          </w:p>
          <w:p w14:paraId="489BBF9F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или баллады) с художественным текстом,</w:t>
            </w:r>
          </w:p>
          <w:p w14:paraId="1A131EC4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приведённым для сопоставления</w:t>
            </w:r>
          </w:p>
          <w:p w14:paraId="6A8FFD2C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(нахождение важнейших оснований для</w:t>
            </w:r>
          </w:p>
          <w:p w14:paraId="30F07520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сравнения художественных произведений</w:t>
            </w:r>
          </w:p>
          <w:p w14:paraId="13CA14EF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по указанному в задании направлению</w:t>
            </w:r>
          </w:p>
          <w:p w14:paraId="4A91D32A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анализа, построение сравнительной</w:t>
            </w:r>
          </w:p>
          <w:p w14:paraId="575ED0E4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 литературных явлений,</w:t>
            </w:r>
          </w:p>
          <w:p w14:paraId="6B80A47A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аргументированного суждения</w:t>
            </w:r>
          </w:p>
          <w:p w14:paraId="4132BA81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с приведением убедительных</w:t>
            </w:r>
          </w:p>
          <w:p w14:paraId="5229CD24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 и формулированием</w:t>
            </w:r>
          </w:p>
          <w:p w14:paraId="5BEFF2A7" w14:textId="28AFB599" w:rsid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обоснованных выводов)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CC736" w14:textId="7762A0C6" w:rsidR="0086033D" w:rsidRDefault="0086033D" w:rsidP="0086033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П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33496" w14:textId="4B26858D" w:rsidR="0086033D" w:rsidRDefault="007A21DC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66,35</w:t>
            </w:r>
            <w:r w:rsidR="001D1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553C1" w14:textId="16F38B57" w:rsidR="0086033D" w:rsidRDefault="001D17C3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F74A" w14:textId="59E4ABCD" w:rsidR="0086033D" w:rsidRDefault="007A21DC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47,92</w:t>
            </w:r>
            <w:r w:rsidR="001D1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CC8B" w14:textId="2DB52AB9" w:rsidR="0086033D" w:rsidRDefault="001D17C3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81,25%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CB13D" w14:textId="1BCA0A8D" w:rsidR="0086033D" w:rsidRDefault="001D17C3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87,5%</w:t>
            </w:r>
          </w:p>
        </w:tc>
      </w:tr>
      <w:tr w:rsidR="0086033D" w14:paraId="26FDA892" w14:textId="77777777" w:rsidTr="009246EB">
        <w:trPr>
          <w:trHeight w:val="481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0CA72" w14:textId="77777777" w:rsidR="0086033D" w:rsidRDefault="0086033D" w:rsidP="0086033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55746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Осмысление проблематики и своеобразия</w:t>
            </w:r>
          </w:p>
          <w:p w14:paraId="6B31F018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формы изученного</w:t>
            </w:r>
          </w:p>
          <w:p w14:paraId="75D4B67C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литературного произведения (произведений),</w:t>
            </w:r>
          </w:p>
          <w:p w14:paraId="7C69B74B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лирики конкретного поэта в</w:t>
            </w:r>
          </w:p>
          <w:p w14:paraId="7EA9A902" w14:textId="77777777" w:rsidR="0086033D" w:rsidRP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указанным в задании</w:t>
            </w:r>
          </w:p>
          <w:p w14:paraId="69132784" w14:textId="4DC5C02A" w:rsidR="0086033D" w:rsidRDefault="0086033D" w:rsidP="0086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3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направлением анализа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FE452" w14:textId="19416DD7" w:rsidR="0086033D" w:rsidRDefault="0086033D" w:rsidP="0086033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6F0D0" w14:textId="2C6B6692" w:rsidR="0086033D" w:rsidRDefault="003F4E1E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68,75%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118EE" w14:textId="639BCAD0" w:rsidR="0086033D" w:rsidRDefault="003F4E1E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6333C" w14:textId="276A7D89" w:rsidR="0086033D" w:rsidRDefault="003F4E1E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57,29%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574C" w14:textId="351CBEC9" w:rsidR="0086033D" w:rsidRDefault="003F4E1E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78,13%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9B18F" w14:textId="4C03220B" w:rsidR="0086033D" w:rsidRDefault="003F4E1E" w:rsidP="008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87,5%</w:t>
            </w:r>
          </w:p>
        </w:tc>
      </w:tr>
    </w:tbl>
    <w:p w14:paraId="14FB7A61" w14:textId="77777777" w:rsidR="002D48FB" w:rsidRDefault="002D48FB" w:rsidP="00EE67F4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7CCCBE26" w14:textId="77777777" w:rsidR="00EE67F4" w:rsidRPr="002D48FB" w:rsidRDefault="00EE67F4" w:rsidP="002D48FB">
      <w:pPr>
        <w:pStyle w:val="af2"/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D48FB">
        <w:rPr>
          <w:rFonts w:ascii="Times New Roman" w:eastAsia="Times New Roman" w:hAnsi="Times New Roman"/>
          <w:b/>
          <w:sz w:val="24"/>
          <w:szCs w:val="24"/>
          <w:lang w:eastAsia="ru-RU"/>
        </w:rPr>
        <w:t>2.3.4. Анализ метапредметных результатов обучения, повлиявших на выполнение заданий КИМ</w:t>
      </w:r>
    </w:p>
    <w:p w14:paraId="683F1708" w14:textId="4F19FB54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Как видно в таблице, наибольшие затруднения у </w:t>
      </w:r>
      <w:proofErr w:type="gramStart"/>
      <w:r w:rsidRPr="002D48F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2D48FB">
        <w:rPr>
          <w:rFonts w:ascii="Times New Roman" w:hAnsi="Times New Roman" w:cs="Times New Roman"/>
          <w:iCs/>
          <w:sz w:val="24"/>
          <w:szCs w:val="24"/>
        </w:rPr>
        <w:t xml:space="preserve"> вызывают задания № 2 и № 5.</w:t>
      </w:r>
    </w:p>
    <w:p w14:paraId="576389E9" w14:textId="77777777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t>Типичные ошибки:</w:t>
      </w:r>
    </w:p>
    <w:p w14:paraId="05197AE6" w14:textId="1A0926FB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t>- умение выбрать другой фрагмент из эпического (или драматического, или лироэпического) произведения в соответствии с заданием, построить развёрнутое рассуждение с опорой на анализ самостоятельно выбранного фрагмента в соответствии с заданием;</w:t>
      </w:r>
    </w:p>
    <w:p w14:paraId="0A3A9DBA" w14:textId="1F61C8FC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t>- умение рассуждать развернуто о тематике, проблематике, лирическом герое, об образах стихотворения (или басни, или баллады), о видах и функциях изобразительно-выразительных средств, об элементах художественной формы, об особенностях образно-эмоционального воздействия поэтического текста, о собственном восприятии произведения.</w:t>
      </w:r>
    </w:p>
    <w:p w14:paraId="05C1AFFB" w14:textId="77777777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t>Причины типичных ошибок:</w:t>
      </w:r>
    </w:p>
    <w:p w14:paraId="7288E7A1" w14:textId="77777777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t>- небольшая практика в создании собственных текстов;</w:t>
      </w:r>
    </w:p>
    <w:p w14:paraId="500DFDD8" w14:textId="0A82EC6D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t>- недостаточная работа над построением развернутого рассуждения о собственном восприятии произведения.</w:t>
      </w:r>
    </w:p>
    <w:p w14:paraId="43D03085" w14:textId="77777777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t>Пути устранения типичных ошибок:</w:t>
      </w:r>
    </w:p>
    <w:p w14:paraId="272B9812" w14:textId="2902D9E7" w:rsidR="006E0E9C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D48FB">
        <w:rPr>
          <w:rFonts w:ascii="Times New Roman" w:hAnsi="Times New Roman" w:cs="Times New Roman"/>
          <w:iCs/>
          <w:sz w:val="24"/>
          <w:szCs w:val="24"/>
        </w:rPr>
        <w:t>- систематизировать и углубить знания основных теоретико-литературных понятий; развивать и совершенствовать навыки сопоставления различных художественных произведений, продолжить работу по видам речевых и грамматических ошибок; отрабатывать на уроках и дополнительных занятиях по предмету навыки анализа героев, произведений, сравнительного анализа эпизодов; акцентировать внимание на работе с частью 2, рассматривая более детально темы сочинений и обучая привлечению для раскрытия темы текста произведения;</w:t>
      </w:r>
      <w:proofErr w:type="gramEnd"/>
    </w:p>
    <w:p w14:paraId="6741685B" w14:textId="4422188D" w:rsidR="007B4F93" w:rsidRPr="002D48FB" w:rsidRDefault="006E0E9C" w:rsidP="002D4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FB">
        <w:rPr>
          <w:rFonts w:ascii="Times New Roman" w:hAnsi="Times New Roman" w:cs="Times New Roman"/>
          <w:iCs/>
          <w:sz w:val="24"/>
          <w:szCs w:val="24"/>
        </w:rPr>
        <w:t>- совершенствовать навыки внимательного чтения с выявлением особенностей содержания и формы литературного произведения.</w:t>
      </w:r>
    </w:p>
    <w:p w14:paraId="59A2EF97" w14:textId="605C5447" w:rsidR="00453BB3" w:rsidRPr="002D48FB" w:rsidRDefault="00E9057B" w:rsidP="002D48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b/>
          <w:sz w:val="24"/>
          <w:szCs w:val="24"/>
        </w:rPr>
        <w:t xml:space="preserve">2.4. Рекомендации для учителей по совершенствованию организации </w:t>
      </w:r>
      <w:r w:rsidRPr="002D48FB">
        <w:rPr>
          <w:rFonts w:ascii="Times New Roman" w:eastAsia="Times New Roman" w:hAnsi="Times New Roman" w:cs="Times New Roman"/>
          <w:b/>
          <w:sz w:val="24"/>
          <w:szCs w:val="24"/>
        </w:rPr>
        <w:br/>
        <w:t>и методики преподавания учебного предмета</w:t>
      </w:r>
    </w:p>
    <w:p w14:paraId="5ACE5CE7" w14:textId="77777777" w:rsidR="00453BB3" w:rsidRPr="002D48FB" w:rsidRDefault="00453BB3" w:rsidP="002D48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79DFB" w14:textId="4D4935A6" w:rsidR="00453BB3" w:rsidRPr="002D48FB" w:rsidRDefault="00E9057B" w:rsidP="002D48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2.4.1. Рекомендации по совершенствованию преподавания учебного предмета для всех обучающихся</w:t>
      </w:r>
      <w:r w:rsidR="002A29C9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C99655E" w14:textId="116133E4" w:rsidR="006E0E9C" w:rsidRPr="002D48FB" w:rsidRDefault="006E0E9C" w:rsidP="002D48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</w:t>
      </w:r>
      <w:r w:rsidR="002A29C9"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2A29C9"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теоретико-литературными понятиями и включением их в текст сочинения.</w:t>
      </w:r>
    </w:p>
    <w:p w14:paraId="7FCB8E79" w14:textId="3CC93D6D" w:rsidR="006E0E9C" w:rsidRPr="002D48FB" w:rsidRDefault="006E0E9C" w:rsidP="002D48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Удел</w:t>
      </w:r>
      <w:r w:rsidR="002A29C9"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proofErr w:type="spellEnd"/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</w:t>
      </w:r>
      <w:r w:rsidR="002A29C9"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внимания сопоставлению произведений на уроках литературы с привлечением текста и его необходимым комментарием, чтобы довести выполнение работ по критерию «привлечение текста» до максимума.</w:t>
      </w:r>
    </w:p>
    <w:p w14:paraId="57449A65" w14:textId="13E438A7" w:rsidR="00453BB3" w:rsidRPr="002D48FB" w:rsidRDefault="006E0E9C" w:rsidP="002D48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A29C9"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странение речевых и логических, а также орфографических и пунктуационных ошибок.</w:t>
      </w:r>
    </w:p>
    <w:p w14:paraId="7DE40A66" w14:textId="0C9C002B" w:rsidR="00453BB3" w:rsidRPr="002D48FB" w:rsidRDefault="00E9057B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2.4.2. Рекомендации по организации дифференцированного обучения школьников с разным уровнем предметной подготовки</w:t>
      </w:r>
      <w:r w:rsidR="002A29C9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109894F" w14:textId="0860B633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слабоуспевающим обучающимся:</w:t>
      </w:r>
    </w:p>
    <w:p w14:paraId="49DDA7D9" w14:textId="49A1D2DA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Активное расширение читательского кругозора: внимательное чтение и осмысление художественных произведений, заучивание наизусть лирических стихотворений.</w:t>
      </w:r>
    </w:p>
    <w:p w14:paraId="577D1E0D" w14:textId="6FA01860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Формирование навыка анализа текста, особенно лирического, в его </w:t>
      </w:r>
      <w:proofErr w:type="spellStart"/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-жанровой специфике. Систематическое изучение лирики, представленной в школьном курсе литературы, развитие умения воспринимать и интерпретировать незнакомое стихотворение – важные направления подготовки к экзамену.</w:t>
      </w:r>
    </w:p>
    <w:p w14:paraId="75F6B9FA" w14:textId="3236A658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Совершенствование умений выполнять задания базового уровня, связанные с анализом художественной формы.</w:t>
      </w:r>
    </w:p>
    <w:p w14:paraId="1549A32F" w14:textId="0A0C29DC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Формирование у обучающихся навыков, способствующих повышению результативности в выполнении сопоставительных заданий. </w:t>
      </w:r>
    </w:p>
    <w:p w14:paraId="45060330" w14:textId="357A9C2A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умений:</w:t>
      </w:r>
    </w:p>
    <w:p w14:paraId="12B51C5C" w14:textId="733FB9EB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вчитываться в формулировку темы;</w:t>
      </w:r>
    </w:p>
    <w:p w14:paraId="490DB9AE" w14:textId="140D3AEA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вычленять в ней ключевые слова;</w:t>
      </w:r>
    </w:p>
    <w:p w14:paraId="2E993442" w14:textId="5D4FC77D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выявлять констатирующую часть;</w:t>
      </w:r>
    </w:p>
    <w:p w14:paraId="46769EF8" w14:textId="4C5219D9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осмыслять вопрос, ответом на который должна стать главная мысль сочинения. </w:t>
      </w:r>
    </w:p>
    <w:p w14:paraId="4FBD6583" w14:textId="4CE226B8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умения в сочинениях разного объёма привлекать те</w:t>
      </w:r>
      <w:proofErr w:type="gramStart"/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оизведения для аргументации суждений на уровне анализа важных для выполнения задания элементов произведения.</w:t>
      </w:r>
    </w:p>
    <w:p w14:paraId="57BF2373" w14:textId="009E2136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высокомотивированным обучающимся:</w:t>
      </w:r>
    </w:p>
    <w:p w14:paraId="6B4823E0" w14:textId="700F153E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 знаний обучающихся по теории литературы, стихосложению; совершенствование умения интерпретировать произведение, используя теоретико-литературные понятия для его анализа.</w:t>
      </w:r>
    </w:p>
    <w:p w14:paraId="4995346C" w14:textId="40F425D9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Совершенствование умения сопоставлять лирические произведения в различных ракурсах, выявлять черты их сходства и различия, обучение созданию композиционно сбалансированного монологического высказывания.</w:t>
      </w:r>
    </w:p>
    <w:p w14:paraId="7C08EA39" w14:textId="4B4019C6" w:rsidR="002A29C9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Совершенствование умения использовать те</w:t>
      </w:r>
      <w:proofErr w:type="gramStart"/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я аргументации на уровне анализа важных для выполнения задания элементов текста произведения при выполнении заданий повышенного и высокого уровня сложности.</w:t>
      </w:r>
    </w:p>
    <w:p w14:paraId="1ADA1589" w14:textId="721ABAAB" w:rsidR="00EE67F4" w:rsidRPr="002D48FB" w:rsidRDefault="002A29C9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D4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Поддержка стремления к свободному владению большим цитатным материалом.</w:t>
      </w:r>
    </w:p>
    <w:p w14:paraId="2D0D63DE" w14:textId="77777777" w:rsidR="00784B12" w:rsidRPr="002D48FB" w:rsidRDefault="00784B12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72457A" w14:textId="3D6E8A2A" w:rsidR="00EE67F4" w:rsidRPr="002D48FB" w:rsidRDefault="00EE67F4" w:rsidP="002D48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Отчёт составил: </w:t>
      </w:r>
      <w:proofErr w:type="spellStart"/>
      <w:r w:rsidR="00784B12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Залилова</w:t>
      </w:r>
      <w:proofErr w:type="spellEnd"/>
      <w:r w:rsidR="00784B12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М.А., МАОУ СОШ № 2 п. Новоорск, учитель русского языка и литературы, 89228604830, </w:t>
      </w:r>
      <w:proofErr w:type="spellStart"/>
      <w:r w:rsidR="00784B12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zalma</w:t>
      </w:r>
      <w:proofErr w:type="spellEnd"/>
      <w:r w:rsidR="00784B12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77@</w:t>
      </w:r>
      <w:r w:rsidR="00784B12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="00784B12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="00784B12" w:rsidRPr="002D4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14:paraId="5DCDF48D" w14:textId="125890EE" w:rsidR="00EE67F4" w:rsidRPr="00347630" w:rsidRDefault="00EE6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EE67F4" w:rsidRPr="00347630" w:rsidSect="00D66345">
      <w:pgSz w:w="12240" w:h="15840"/>
      <w:pgMar w:top="1134" w:right="850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17E72" w14:textId="77777777" w:rsidR="006F2E38" w:rsidRDefault="006F2E38">
      <w:pPr>
        <w:spacing w:after="0" w:line="240" w:lineRule="auto"/>
      </w:pPr>
      <w:r>
        <w:separator/>
      </w:r>
    </w:p>
  </w:endnote>
  <w:endnote w:type="continuationSeparator" w:id="0">
    <w:p w14:paraId="3D02D711" w14:textId="77777777" w:rsidR="006F2E38" w:rsidRDefault="006F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6103C" w14:textId="77777777" w:rsidR="006F2E38" w:rsidRDefault="006F2E38">
      <w:pPr>
        <w:spacing w:after="0" w:line="240" w:lineRule="auto"/>
      </w:pPr>
      <w:r>
        <w:separator/>
      </w:r>
    </w:p>
  </w:footnote>
  <w:footnote w:type="continuationSeparator" w:id="0">
    <w:p w14:paraId="1B386FA3" w14:textId="77777777" w:rsidR="006F2E38" w:rsidRDefault="006F2E38">
      <w:pPr>
        <w:spacing w:after="0" w:line="240" w:lineRule="auto"/>
      </w:pPr>
      <w:r>
        <w:continuationSeparator/>
      </w:r>
    </w:p>
  </w:footnote>
  <w:footnote w:id="1">
    <w:p w14:paraId="179DAE30" w14:textId="77777777" w:rsidR="00347630" w:rsidRPr="00D65DF5" w:rsidRDefault="00347630" w:rsidP="00961AE0">
      <w:pPr>
        <w:pStyle w:val="af4"/>
        <w:rPr>
          <w:rFonts w:ascii="Times New Roman" w:hAnsi="Times New Roman"/>
        </w:rPr>
      </w:pPr>
      <w:r w:rsidRPr="00D65DF5">
        <w:rPr>
          <w:rStyle w:val="af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2">
    <w:p w14:paraId="173030CC" w14:textId="0D925DC3" w:rsidR="00347630" w:rsidRPr="00945BAA" w:rsidRDefault="00347630" w:rsidP="00961AE0">
      <w:pPr>
        <w:pStyle w:val="af4"/>
        <w:jc w:val="both"/>
        <w:rPr>
          <w:rFonts w:ascii="Times New Roman" w:hAnsi="Times New Roman"/>
        </w:rPr>
      </w:pPr>
      <w:r w:rsidRPr="00945BAA">
        <w:rPr>
          <w:rStyle w:val="af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уточнен / дополнен с учетом специфики </w:t>
      </w:r>
      <w:r>
        <w:rPr>
          <w:rFonts w:ascii="Times New Roman" w:hAnsi="Times New Roman"/>
        </w:rPr>
        <w:t>территориальной</w:t>
      </w:r>
      <w:r w:rsidRPr="00945BAA">
        <w:rPr>
          <w:rFonts w:ascii="Times New Roman" w:hAnsi="Times New Roman"/>
        </w:rPr>
        <w:t xml:space="preserve"> системы образования</w:t>
      </w:r>
    </w:p>
  </w:footnote>
  <w:footnote w:id="3">
    <w:p w14:paraId="64352B9E" w14:textId="77777777" w:rsidR="00347630" w:rsidRPr="00903AC5" w:rsidRDefault="00347630" w:rsidP="0020042B">
      <w:pPr>
        <w:pStyle w:val="af4"/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 xml:space="preserve"> </w:t>
      </w:r>
      <w:r w:rsidRPr="00945BAA">
        <w:rPr>
          <w:rFonts w:ascii="Times New Roman" w:hAnsi="Times New Roman"/>
        </w:rPr>
        <w:t>Перечень категорий ОО может быть уточнен / дополнен с учетом специфики региональной системы образования</w:t>
      </w:r>
    </w:p>
  </w:footnote>
  <w:footnote w:id="4">
    <w:p w14:paraId="66D73C90" w14:textId="77777777" w:rsidR="00347630" w:rsidRDefault="00347630" w:rsidP="0020042B">
      <w:pPr>
        <w:pStyle w:val="af4"/>
      </w:pPr>
      <w:r>
        <w:rPr>
          <w:rStyle w:val="af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</w:p>
  </w:footnote>
  <w:footnote w:id="5">
    <w:p w14:paraId="7424BEF8" w14:textId="2005661B" w:rsidR="00347630" w:rsidRPr="00A910F0" w:rsidRDefault="003476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A910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</w:t>
      </w:r>
      <w:proofErr w:type="spellStart"/>
      <w:r w:rsidRPr="00A910F0">
        <w:rPr>
          <w:rFonts w:ascii="Times New Roman" w:eastAsia="Times New Roman" w:hAnsi="Times New Roman" w:cs="Times New Roman"/>
          <w:color w:val="000000"/>
          <w:sz w:val="20"/>
          <w:szCs w:val="20"/>
        </w:rPr>
        <w:t>политомических</w:t>
      </w:r>
      <w:proofErr w:type="spellEnd"/>
      <w:r w:rsidRPr="00A910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заданий (максимальный первичный балл за выполнение которых превышает 1 балл), средний процент выполнения задания вычисляется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формуле:</w:t>
      </w:r>
    </w:p>
    <w:p w14:paraId="16F6BB1B" w14:textId="38744B24" w:rsidR="00347630" w:rsidRPr="00A910F0" w:rsidRDefault="003476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S</m:t>
            </m:r>
          </m:num>
          <m:den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NхX</m:t>
            </m:r>
          </m:den>
        </m:f>
      </m:oMath>
      <w:r w:rsidRPr="00A910F0">
        <w:rPr>
          <w:rFonts w:ascii="Times New Roman" w:hAnsi="Times New Roman" w:cs="Times New Roman"/>
          <w:color w:val="000000"/>
          <w:sz w:val="36"/>
          <w:szCs w:val="36"/>
        </w:rPr>
        <w:t xml:space="preserve">х100%, </w:t>
      </w:r>
      <w:r w:rsidRPr="00A910F0">
        <w:rPr>
          <w:rFonts w:ascii="Times New Roman" w:hAnsi="Times New Roman" w:cs="Times New Roman"/>
          <w:color w:val="000000"/>
          <w:sz w:val="20"/>
          <w:szCs w:val="20"/>
        </w:rPr>
        <w:t xml:space="preserve">где </w:t>
      </w:r>
      <w:r w:rsidRPr="00A910F0">
        <w:rPr>
          <w:rFonts w:ascii="Times New Roman" w:hAnsi="Times New Roman" w:cs="Times New Roman"/>
          <w:color w:val="000000"/>
          <w:sz w:val="20"/>
          <w:szCs w:val="20"/>
          <w:lang w:val="en-GB"/>
        </w:rPr>
        <w:t>S</w:t>
      </w:r>
      <w:r w:rsidRPr="00A910F0">
        <w:rPr>
          <w:rFonts w:ascii="Times New Roman" w:hAnsi="Times New Roman" w:cs="Times New Roman"/>
          <w:color w:val="000000"/>
          <w:sz w:val="20"/>
          <w:szCs w:val="20"/>
        </w:rPr>
        <w:t xml:space="preserve">- сумма </w:t>
      </w:r>
      <w:r w:rsidRPr="00A910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первичных баллов, полученных всеми участниками, выполнявшими данное задание, </w:t>
      </w:r>
      <w:r w:rsidRPr="00A910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910F0">
        <w:rPr>
          <w:rFonts w:ascii="Times New Roman" w:hAnsi="Times New Roman" w:cs="Times New Roman"/>
          <w:color w:val="000000"/>
          <w:sz w:val="20"/>
          <w:szCs w:val="20"/>
          <w:lang w:val="en-GB"/>
        </w:rPr>
        <w:t>N</w:t>
      </w:r>
      <w:r w:rsidRPr="00A910F0">
        <w:rPr>
          <w:rFonts w:ascii="Times New Roman" w:hAnsi="Times New Roman" w:cs="Times New Roman"/>
          <w:color w:val="000000"/>
          <w:sz w:val="20"/>
          <w:szCs w:val="20"/>
        </w:rPr>
        <w:t xml:space="preserve"> – количество участников экзамена, </w:t>
      </w:r>
      <w:r w:rsidRPr="00A910F0">
        <w:rPr>
          <w:rFonts w:ascii="Times New Roman" w:hAnsi="Times New Roman" w:cs="Times New Roman"/>
          <w:color w:val="000000"/>
          <w:sz w:val="20"/>
          <w:szCs w:val="20"/>
          <w:lang w:val="en-GB"/>
        </w:rPr>
        <w:t>X</w:t>
      </w:r>
      <w:r w:rsidRPr="00A910F0">
        <w:rPr>
          <w:rFonts w:ascii="Times New Roman" w:hAnsi="Times New Roman" w:cs="Times New Roman"/>
          <w:color w:val="000000"/>
          <w:sz w:val="20"/>
          <w:szCs w:val="20"/>
        </w:rPr>
        <w:t xml:space="preserve"> – максимально возможный балл за данное задание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01C"/>
    <w:multiLevelType w:val="multilevel"/>
    <w:tmpl w:val="296672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D622FE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2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023B6"/>
    <w:multiLevelType w:val="multilevel"/>
    <w:tmpl w:val="7068C5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BB6E25"/>
    <w:multiLevelType w:val="multilevel"/>
    <w:tmpl w:val="AF06ECC2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2F81"/>
    <w:multiLevelType w:val="multilevel"/>
    <w:tmpl w:val="47D2A8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03300E4"/>
    <w:multiLevelType w:val="multilevel"/>
    <w:tmpl w:val="B7F0272E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BB00EF"/>
    <w:multiLevelType w:val="multilevel"/>
    <w:tmpl w:val="FFDC6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B3"/>
    <w:rsid w:val="001352B1"/>
    <w:rsid w:val="0018606D"/>
    <w:rsid w:val="001D17C3"/>
    <w:rsid w:val="0020042B"/>
    <w:rsid w:val="002A29C9"/>
    <w:rsid w:val="002D48FB"/>
    <w:rsid w:val="002F2F66"/>
    <w:rsid w:val="0031522D"/>
    <w:rsid w:val="00345C86"/>
    <w:rsid w:val="00347630"/>
    <w:rsid w:val="00355AE5"/>
    <w:rsid w:val="003C58B5"/>
    <w:rsid w:val="003F4E1E"/>
    <w:rsid w:val="003F606E"/>
    <w:rsid w:val="00453B9B"/>
    <w:rsid w:val="00453BB3"/>
    <w:rsid w:val="00473E1E"/>
    <w:rsid w:val="00492E26"/>
    <w:rsid w:val="00557A53"/>
    <w:rsid w:val="00560EB1"/>
    <w:rsid w:val="0058038F"/>
    <w:rsid w:val="005B74DD"/>
    <w:rsid w:val="005D33EE"/>
    <w:rsid w:val="00611D08"/>
    <w:rsid w:val="00612034"/>
    <w:rsid w:val="00693957"/>
    <w:rsid w:val="006C21A7"/>
    <w:rsid w:val="006E0134"/>
    <w:rsid w:val="006E0E9C"/>
    <w:rsid w:val="006E5CF4"/>
    <w:rsid w:val="006F2E38"/>
    <w:rsid w:val="00702452"/>
    <w:rsid w:val="00726C5B"/>
    <w:rsid w:val="00783394"/>
    <w:rsid w:val="00784B12"/>
    <w:rsid w:val="007A21DC"/>
    <w:rsid w:val="007B4F93"/>
    <w:rsid w:val="0084470F"/>
    <w:rsid w:val="0086033D"/>
    <w:rsid w:val="008C32C1"/>
    <w:rsid w:val="008D2EB4"/>
    <w:rsid w:val="009246EB"/>
    <w:rsid w:val="009302EC"/>
    <w:rsid w:val="00961AE0"/>
    <w:rsid w:val="009D581E"/>
    <w:rsid w:val="00A137B3"/>
    <w:rsid w:val="00A41172"/>
    <w:rsid w:val="00A910F0"/>
    <w:rsid w:val="00AE58C8"/>
    <w:rsid w:val="00AF4368"/>
    <w:rsid w:val="00C54D0E"/>
    <w:rsid w:val="00CD2C73"/>
    <w:rsid w:val="00CD7BF0"/>
    <w:rsid w:val="00CF45B3"/>
    <w:rsid w:val="00D66345"/>
    <w:rsid w:val="00E549A2"/>
    <w:rsid w:val="00E9057B"/>
    <w:rsid w:val="00EA1CC0"/>
    <w:rsid w:val="00EA4C26"/>
    <w:rsid w:val="00EB2CB7"/>
    <w:rsid w:val="00EE67F4"/>
    <w:rsid w:val="00F21A38"/>
    <w:rsid w:val="00FD3BB8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3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5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Placeholder Text"/>
    <w:basedOn w:val="a0"/>
    <w:uiPriority w:val="99"/>
    <w:semiHidden/>
    <w:rsid w:val="00473E1E"/>
    <w:rPr>
      <w:color w:val="808080"/>
    </w:rPr>
  </w:style>
  <w:style w:type="paragraph" w:styleId="af2">
    <w:name w:val="List Paragraph"/>
    <w:basedOn w:val="a"/>
    <w:link w:val="af3"/>
    <w:uiPriority w:val="34"/>
    <w:qFormat/>
    <w:rsid w:val="00EE67F4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f3">
    <w:name w:val="Абзац списка Знак"/>
    <w:link w:val="af2"/>
    <w:uiPriority w:val="34"/>
    <w:locked/>
    <w:rsid w:val="00EE67F4"/>
    <w:rPr>
      <w:rFonts w:cs="Times New Roman"/>
      <w:lang w:eastAsia="en-US"/>
    </w:rPr>
  </w:style>
  <w:style w:type="paragraph" w:styleId="af4">
    <w:name w:val="footnote text"/>
    <w:basedOn w:val="a"/>
    <w:link w:val="af5"/>
    <w:uiPriority w:val="99"/>
    <w:unhideWhenUsed/>
    <w:rsid w:val="00961AE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961AE0"/>
    <w:rPr>
      <w:rFonts w:cs="Times New Roman"/>
      <w:sz w:val="20"/>
      <w:szCs w:val="20"/>
      <w:lang w:eastAsia="en-US"/>
    </w:rPr>
  </w:style>
  <w:style w:type="character" w:styleId="af6">
    <w:name w:val="footnote reference"/>
    <w:uiPriority w:val="99"/>
    <w:semiHidden/>
    <w:unhideWhenUsed/>
    <w:rsid w:val="00961AE0"/>
    <w:rPr>
      <w:vertAlign w:val="superscript"/>
    </w:rPr>
  </w:style>
  <w:style w:type="paragraph" w:styleId="af7">
    <w:name w:val="caption"/>
    <w:basedOn w:val="a"/>
    <w:next w:val="a"/>
    <w:uiPriority w:val="35"/>
    <w:unhideWhenUsed/>
    <w:qFormat/>
    <w:rsid w:val="00961AE0"/>
    <w:pPr>
      <w:spacing w:after="200" w:line="240" w:lineRule="auto"/>
    </w:pPr>
    <w:rPr>
      <w:rFonts w:ascii="Times New Roman" w:hAnsi="Times New Roman" w:cs="Times New Roman"/>
      <w:i/>
      <w:iCs/>
      <w:color w:val="1F497D"/>
      <w:sz w:val="18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61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11D0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EA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5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Placeholder Text"/>
    <w:basedOn w:val="a0"/>
    <w:uiPriority w:val="99"/>
    <w:semiHidden/>
    <w:rsid w:val="00473E1E"/>
    <w:rPr>
      <w:color w:val="808080"/>
    </w:rPr>
  </w:style>
  <w:style w:type="paragraph" w:styleId="af2">
    <w:name w:val="List Paragraph"/>
    <w:basedOn w:val="a"/>
    <w:link w:val="af3"/>
    <w:uiPriority w:val="34"/>
    <w:qFormat/>
    <w:rsid w:val="00EE67F4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f3">
    <w:name w:val="Абзац списка Знак"/>
    <w:link w:val="af2"/>
    <w:uiPriority w:val="34"/>
    <w:locked/>
    <w:rsid w:val="00EE67F4"/>
    <w:rPr>
      <w:rFonts w:cs="Times New Roman"/>
      <w:lang w:eastAsia="en-US"/>
    </w:rPr>
  </w:style>
  <w:style w:type="paragraph" w:styleId="af4">
    <w:name w:val="footnote text"/>
    <w:basedOn w:val="a"/>
    <w:link w:val="af5"/>
    <w:uiPriority w:val="99"/>
    <w:unhideWhenUsed/>
    <w:rsid w:val="00961AE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961AE0"/>
    <w:rPr>
      <w:rFonts w:cs="Times New Roman"/>
      <w:sz w:val="20"/>
      <w:szCs w:val="20"/>
      <w:lang w:eastAsia="en-US"/>
    </w:rPr>
  </w:style>
  <w:style w:type="character" w:styleId="af6">
    <w:name w:val="footnote reference"/>
    <w:uiPriority w:val="99"/>
    <w:semiHidden/>
    <w:unhideWhenUsed/>
    <w:rsid w:val="00961AE0"/>
    <w:rPr>
      <w:vertAlign w:val="superscript"/>
    </w:rPr>
  </w:style>
  <w:style w:type="paragraph" w:styleId="af7">
    <w:name w:val="caption"/>
    <w:basedOn w:val="a"/>
    <w:next w:val="a"/>
    <w:uiPriority w:val="35"/>
    <w:unhideWhenUsed/>
    <w:qFormat/>
    <w:rsid w:val="00961AE0"/>
    <w:pPr>
      <w:spacing w:after="200" w:line="240" w:lineRule="auto"/>
    </w:pPr>
    <w:rPr>
      <w:rFonts w:ascii="Times New Roman" w:hAnsi="Times New Roman" w:cs="Times New Roman"/>
      <w:i/>
      <w:iCs/>
      <w:color w:val="1F497D"/>
      <w:sz w:val="18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61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11D0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EA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10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СоцПедагог</cp:lastModifiedBy>
  <cp:revision>18</cp:revision>
  <dcterms:created xsi:type="dcterms:W3CDTF">2024-08-30T05:20:00Z</dcterms:created>
  <dcterms:modified xsi:type="dcterms:W3CDTF">2024-09-02T15:21:00Z</dcterms:modified>
</cp:coreProperties>
</file>