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A7" w:rsidRPr="001D7E9A" w:rsidRDefault="00575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DA7" w:rsidRPr="001D7E9A" w:rsidRDefault="00575C91">
      <w:pPr>
        <w:tabs>
          <w:tab w:val="left" w:pos="408"/>
          <w:tab w:val="left" w:pos="708"/>
          <w:tab w:val="left" w:pos="4677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 образования </w:t>
      </w:r>
    </w:p>
    <w:p w:rsidR="00126DA7" w:rsidRPr="001D7E9A" w:rsidRDefault="00575C91">
      <w:pPr>
        <w:tabs>
          <w:tab w:val="left" w:pos="408"/>
          <w:tab w:val="left" w:pos="708"/>
          <w:tab w:val="left" w:pos="4677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Новоорского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Оренбургской области</w:t>
      </w:r>
    </w:p>
    <w:p w:rsidR="00126DA7" w:rsidRPr="001D7E9A" w:rsidRDefault="00575C91">
      <w:pPr>
        <w:tabs>
          <w:tab w:val="left" w:pos="408"/>
        </w:tabs>
        <w:spacing w:after="0" w:line="240" w:lineRule="auto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1D7E9A">
        <w:rPr>
          <w:rStyle w:val="ab"/>
          <w:rFonts w:ascii="Times New Roman" w:hAnsi="Times New Roman" w:cs="Times New Roman"/>
          <w:i w:val="0"/>
          <w:sz w:val="24"/>
          <w:szCs w:val="24"/>
        </w:rPr>
        <w:t>« 06» февраля 2025г. №25</w:t>
      </w:r>
    </w:p>
    <w:p w:rsidR="00126DA7" w:rsidRPr="001D7E9A" w:rsidRDefault="00575C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DA7" w:rsidRPr="001D7E9A" w:rsidRDefault="00575C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Аналитическая справка</w:t>
      </w:r>
    </w:p>
    <w:p w:rsidR="00126DA7" w:rsidRPr="001D7E9A" w:rsidRDefault="00575C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 результатах проведения мониторинговой работы по обществознанию в форме ОГЭ</w:t>
      </w:r>
    </w:p>
    <w:p w:rsidR="00126DA7" w:rsidRPr="001D7E9A" w:rsidRDefault="00575C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обучающихся 9 классов </w:t>
      </w:r>
      <w:proofErr w:type="spellStart"/>
      <w:r w:rsidRPr="001D7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Новоорского</w:t>
      </w:r>
      <w:proofErr w:type="spellEnd"/>
      <w:r w:rsidRPr="001D7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района</w:t>
      </w:r>
    </w:p>
    <w:p w:rsidR="00126DA7" w:rsidRPr="001D7E9A" w:rsidRDefault="00575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</w:t>
      </w:r>
      <w:proofErr w:type="gramStart"/>
      <w:r w:rsidRPr="001D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приказами министерства образования Оренбургской области от 28.08.2024 №01-21/1475 «О проведении региональных тренировочных мероприятий в 2024/2025 учебном году», Отдела образования администрации </w:t>
      </w:r>
      <w:proofErr w:type="spellStart"/>
      <w:r w:rsidRPr="001D7E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Новоорского</w:t>
      </w:r>
      <w:proofErr w:type="spellEnd"/>
      <w:r w:rsidRPr="001D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№20 от 14.01.2025 года «О проведении региональных тренировочных мероприятий для обучающихся 9 классов» в рамках организации работы по подготовке к государственной итоговой аттестации обучающихся, освоивших образовательные программы основного общего образования, был  проведен тренировочный</w:t>
      </w:r>
      <w:proofErr w:type="gramEnd"/>
      <w:r w:rsidRPr="001D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 для обучающихся 9 классов по английскому языку с использованием единых контрольно-измерительных материалов.</w:t>
      </w: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1D7E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 Цель: систематизация и обобщение знаний обучающихся, повышение ответственности обучающихся и педагогов за результаты своего труда, а также в целях подготовки к государственной итоговой аттестации на основе системных мониторинговых исследований.</w:t>
      </w: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 Сроки проведения:</w:t>
      </w:r>
      <w:r w:rsidRPr="001D7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1D7E9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30.01.25г</w:t>
      </w:r>
      <w:r w:rsidRPr="001D7E9A">
        <w:rPr>
          <w:rStyle w:val="ab"/>
          <w:rFonts w:ascii="Times New Roman" w:hAnsi="Times New Roman" w:cs="Times New Roman"/>
          <w:sz w:val="24"/>
          <w:szCs w:val="24"/>
        </w:rPr>
        <w:t>.</w:t>
      </w:r>
    </w:p>
    <w:p w:rsidR="00126DA7" w:rsidRPr="001D7E9A" w:rsidRDefault="00575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Состав комиссии: учителя обществознания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Новоорского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первой и высшей квалификационной категории, методисты РМК.</w:t>
      </w:r>
    </w:p>
    <w:p w:rsidR="00126DA7" w:rsidRPr="001D7E9A" w:rsidRDefault="00575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написании текущей  контрольной работы по обществознанию участвовали 192 обучающихся 9 классов с шестнадцати общеобразовательных организаций, что составляет</w:t>
      </w: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75, 8</w:t>
      </w: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от общего количества девятиклассников района.</w:t>
      </w:r>
    </w:p>
    <w:p w:rsidR="00126DA7" w:rsidRPr="001D7E9A" w:rsidRDefault="00575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качественно обученных школьников, получивших отметки «4» и «5», составил  28, 12 %, (48 чел) что на 8, 92  выше, чем в феврале 2024 года, .  26 чел. (12, 71%) обучающихся продемонстрировали неудовлетворительные результаты выполнения контрольных работ и получили отметку «2», что на 5, 41 % выше, чем в феврале 2024 года,  61, 4% (118 чел.) получили отметку «3», что на 16 % выше</w:t>
      </w:r>
      <w:proofErr w:type="gram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чем в феврале. </w:t>
      </w:r>
    </w:p>
    <w:p w:rsidR="00126DA7" w:rsidRPr="001D7E9A" w:rsidRDefault="00575C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DA7" w:rsidRPr="001D7E9A" w:rsidRDefault="00575C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мониторинговой  контрольной  работы по обществознанию в форме ОГЭ</w:t>
      </w:r>
    </w:p>
    <w:p w:rsidR="00126DA7" w:rsidRPr="001D7E9A" w:rsidRDefault="00575C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9 классов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Новоорского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126DA7" w:rsidRPr="001D7E9A" w:rsidRDefault="00575C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Таблица№1</w:t>
      </w:r>
    </w:p>
    <w:tbl>
      <w:tblPr>
        <w:tblW w:w="10158" w:type="dxa"/>
        <w:jc w:val="center"/>
        <w:tblLayout w:type="fixed"/>
        <w:tblLook w:val="04A0" w:firstRow="1" w:lastRow="0" w:firstColumn="1" w:lastColumn="0" w:noHBand="0" w:noVBand="1"/>
      </w:tblPr>
      <w:tblGrid>
        <w:gridCol w:w="2147"/>
        <w:gridCol w:w="1228"/>
        <w:gridCol w:w="1715"/>
        <w:gridCol w:w="1565"/>
        <w:gridCol w:w="1695"/>
        <w:gridCol w:w="1808"/>
      </w:tblGrid>
      <w:tr w:rsidR="00126DA7" w:rsidRPr="001D7E9A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контрольной работы (ТКР)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выполнявших работу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% «2»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% «4» и «5»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«риск»</w:t>
            </w:r>
          </w:p>
        </w:tc>
      </w:tr>
      <w:tr w:rsidR="00126DA7" w:rsidRPr="001D7E9A">
        <w:trPr>
          <w:jc w:val="center"/>
        </w:trPr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 февраль</w:t>
            </w:r>
          </w:p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2023-2024 уч. год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19, 2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26DA7" w:rsidRPr="001D7E9A">
        <w:trPr>
          <w:jc w:val="center"/>
        </w:trPr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 январь</w:t>
            </w:r>
          </w:p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2024-2025 уч. год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12, 71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28, 12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126DA7" w:rsidRPr="001D7E9A" w:rsidRDefault="00575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DA7" w:rsidRPr="001D7E9A" w:rsidRDefault="00575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таблицы 1  наглядно представлены в диаграмме 1.</w:t>
      </w:r>
    </w:p>
    <w:p w:rsidR="00126DA7" w:rsidRPr="001D7E9A" w:rsidRDefault="00575C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DA7" w:rsidRPr="001D7E9A" w:rsidRDefault="00575C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Диаграмма 1</w:t>
      </w:r>
    </w:p>
    <w:p w:rsidR="00126DA7" w:rsidRPr="001D7E9A" w:rsidRDefault="00584C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7E9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F0F724D" wp14:editId="2EA0C978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26DA7" w:rsidRPr="001D7E9A" w:rsidRDefault="00126D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26DA7" w:rsidRPr="001D7E9A" w:rsidRDefault="00126D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DA7" w:rsidRPr="001D7E9A" w:rsidRDefault="00126D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C91" w:rsidRPr="001D7E9A" w:rsidRDefault="00575C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DA7" w:rsidRPr="001D7E9A" w:rsidRDefault="00575C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мониторинговой  контрольной  работы по обществознанию в форме ОГЭ</w:t>
      </w:r>
    </w:p>
    <w:p w:rsidR="00126DA7" w:rsidRPr="001D7E9A" w:rsidRDefault="00575C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9 классов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Новоорского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126DA7" w:rsidRPr="001D7E9A" w:rsidRDefault="00126D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Рассмотрим более подробно рейтинговый ряд по положительным результатам текущего контрольного среза в форме ОГЭ по обществознанию. Показатель процента  «4» и»5» выше районного  показывают следующие образовательные организации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Новоорского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района:МАОУ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№2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овоорск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МАОУ "СОШ № 4п. Новоорск", МАОУ СОШ №1 п. Энергетик, МОУ "СОШ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обровольское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МОАУ "ООШ с. Красноуральск".</w:t>
      </w:r>
    </w:p>
    <w:p w:rsidR="00126DA7" w:rsidRPr="001D7E9A" w:rsidRDefault="001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DA7" w:rsidRPr="001D7E9A" w:rsidRDefault="00575C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Ниже районного – МОАУ СОШ №1 п. Новоорск им. Калачева А.В., МАОУ СОШ №2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</w:t>
      </w:r>
      <w:proofErr w:type="gram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нергетик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МБОУ"СОШ п. Гранитный", МОУ "СОШ с.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Будамша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МАОУ "СОШ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с.Кумак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МОУ "ООШ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с.Чапаевка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МБОУ ООШ с.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Караганка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МОУ СОШ с. Горьковское.</w:t>
      </w:r>
    </w:p>
    <w:p w:rsidR="00126DA7" w:rsidRPr="001D7E9A" w:rsidRDefault="00575C9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E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DA7" w:rsidRPr="001D7E9A" w:rsidRDefault="00575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можно увидеть в таблице 3.</w:t>
      </w:r>
    </w:p>
    <w:p w:rsidR="00126DA7" w:rsidRPr="001D7E9A" w:rsidRDefault="00575C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3</w:t>
      </w:r>
    </w:p>
    <w:p w:rsidR="00126DA7" w:rsidRPr="001D7E9A" w:rsidRDefault="00575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Рейтинговый ряд по положительным результатам мониторинговой контрольной работы (ТКР).</w:t>
      </w:r>
    </w:p>
    <w:p w:rsidR="00126DA7" w:rsidRPr="001D7E9A" w:rsidRDefault="0057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2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709"/>
        <w:gridCol w:w="4213"/>
        <w:gridCol w:w="1650"/>
        <w:gridCol w:w="1471"/>
        <w:gridCol w:w="1279"/>
      </w:tblGrid>
      <w:tr w:rsidR="00126DA7" w:rsidRPr="001D7E9A">
        <w:trPr>
          <w:trHeight w:val="1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обуч-ся</w:t>
            </w:r>
            <w:proofErr w:type="spellEnd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«4» и «5»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%«4"и «5»</w:t>
            </w:r>
          </w:p>
        </w:tc>
      </w:tr>
      <w:tr w:rsidR="00126DA7" w:rsidRPr="001D7E9A">
        <w:trPr>
          <w:trHeight w:val="2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 СОШ №1 п. Новоорск им. Калачева А.В.</w:t>
            </w:r>
          </w:p>
          <w:p w:rsidR="00126DA7" w:rsidRPr="001D7E9A" w:rsidRDefault="00126D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19, 74</w:t>
            </w:r>
          </w:p>
        </w:tc>
      </w:tr>
      <w:tr w:rsidR="00126DA7" w:rsidRPr="001D7E9A">
        <w:trPr>
          <w:trHeight w:val="2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№2 </w:t>
            </w:r>
            <w:proofErr w:type="spellStart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овоорск</w:t>
            </w:r>
            <w:proofErr w:type="spellEnd"/>
          </w:p>
          <w:p w:rsidR="00126DA7" w:rsidRPr="001D7E9A" w:rsidRDefault="00126D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29, 6</w:t>
            </w:r>
          </w:p>
        </w:tc>
      </w:tr>
      <w:tr w:rsidR="00126DA7" w:rsidRPr="001D7E9A">
        <w:trPr>
          <w:trHeight w:val="2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4п. Новоорск"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26DA7" w:rsidRPr="001D7E9A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АОУ СОШ №1 п. Энергетик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62, 5</w:t>
            </w:r>
          </w:p>
        </w:tc>
      </w:tr>
      <w:tr w:rsidR="00126DA7" w:rsidRPr="001D7E9A">
        <w:trPr>
          <w:trHeight w:val="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 w:rsidR="001D7E9A"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 п.</w:t>
            </w:r>
            <w:r w:rsidR="001D7E9A"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Энергетик</w:t>
            </w:r>
            <w:r w:rsidR="001D7E9A"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16, 6</w:t>
            </w:r>
          </w:p>
        </w:tc>
      </w:tr>
      <w:tr w:rsidR="00126DA7" w:rsidRPr="001D7E9A">
        <w:trPr>
          <w:trHeight w:val="2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</w:t>
            </w:r>
            <w:proofErr w:type="gramStart"/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</w:t>
            </w:r>
            <w:proofErr w:type="gramEnd"/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 п. Гранитный"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6DA7" w:rsidRPr="001D7E9A">
        <w:trPr>
          <w:trHeight w:val="2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"СОШ с. </w:t>
            </w:r>
            <w:proofErr w:type="spellStart"/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Будамша</w:t>
            </w:r>
            <w:proofErr w:type="spellEnd"/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6DA7" w:rsidRPr="001D7E9A">
        <w:trPr>
          <w:trHeight w:val="2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АОУ "СОШ с.</w:t>
            </w:r>
            <w:r w:rsidR="001D7E9A"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Кумак"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17, 6</w:t>
            </w:r>
          </w:p>
        </w:tc>
      </w:tr>
      <w:tr w:rsidR="00126DA7" w:rsidRPr="001D7E9A">
        <w:trPr>
          <w:trHeight w:val="2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"ООШ </w:t>
            </w:r>
            <w:proofErr w:type="gramStart"/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D7E9A"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Чапаевка"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6DA7" w:rsidRPr="001D7E9A">
        <w:trPr>
          <w:trHeight w:val="2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БОУ </w:t>
            </w:r>
            <w:r w:rsidR="001D7E9A"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ООШ с. </w:t>
            </w:r>
            <w:proofErr w:type="spellStart"/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Караганка</w:t>
            </w:r>
            <w:proofErr w:type="spellEnd"/>
            <w:r w:rsidR="001D7E9A"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6DA7" w:rsidRPr="001D7E9A">
        <w:trPr>
          <w:trHeight w:val="2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="001D7E9A"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с. Горьковское</w:t>
            </w:r>
            <w:r w:rsidR="001D7E9A"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6DA7" w:rsidRPr="001D7E9A">
        <w:trPr>
          <w:trHeight w:val="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"СОШ с.</w:t>
            </w:r>
            <w:r w:rsidR="001D7E9A"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Добровольское</w:t>
            </w:r>
            <w:proofErr w:type="spellEnd"/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41, 6</w:t>
            </w:r>
          </w:p>
        </w:tc>
      </w:tr>
      <w:tr w:rsidR="00126DA7" w:rsidRPr="001D7E9A">
        <w:trPr>
          <w:trHeight w:val="2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ОАУ "ООШ с. Красноуральск"</w:t>
            </w:r>
          </w:p>
          <w:p w:rsidR="00126DA7" w:rsidRPr="001D7E9A" w:rsidRDefault="00126D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26DA7" w:rsidRPr="001D7E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126D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28,12</w:t>
            </w:r>
          </w:p>
        </w:tc>
      </w:tr>
    </w:tbl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Рассмотрим рейтинговый ряд образовательных организаций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Новоорского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  показателем процента «двоек»</w:t>
      </w:r>
      <w:r w:rsidRPr="001D7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обществознанию обучающихся девятых классов. По результатам анализа большой процент показателя «2» прослеживается в школах (выше районного-7, 3 %)</w:t>
      </w: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МОУА </w:t>
      </w:r>
      <w:r w:rsidR="001D7E9A"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с. Чапаевка</w:t>
      </w:r>
      <w:r w:rsidR="001D7E9A"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МОУ </w:t>
      </w:r>
      <w:r w:rsidR="001D7E9A"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ООШ с. Красноуральск</w:t>
      </w:r>
      <w:r w:rsidR="001D7E9A"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МОАУ </w:t>
      </w:r>
      <w:r w:rsidR="001D7E9A"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№1 п. Новоорск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алачева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</w:t>
      </w:r>
      <w:r w:rsidR="001D7E9A"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МАОУ </w:t>
      </w:r>
      <w:r w:rsidR="001D7E9A"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Новоорский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лицей</w:t>
      </w:r>
      <w:r w:rsidR="001D7E9A"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7E9A"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МАОУ </w:t>
      </w:r>
      <w:r w:rsidR="001D7E9A"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№2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овоорск</w:t>
      </w:r>
      <w:proofErr w:type="spellEnd"/>
      <w:r w:rsidR="001D7E9A"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МАОУ </w:t>
      </w:r>
      <w:r w:rsidR="001D7E9A"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№4 п.</w:t>
      </w:r>
      <w:r w:rsidR="001D7E9A"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Новоорск</w:t>
      </w:r>
      <w:r w:rsidR="001D7E9A"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26DA7" w:rsidRPr="001D7E9A" w:rsidRDefault="00126DA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DA7" w:rsidRPr="001D7E9A" w:rsidRDefault="00575C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4</w:t>
      </w:r>
    </w:p>
    <w:p w:rsidR="001D7E9A" w:rsidRDefault="00575C91" w:rsidP="001D7E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Рейтинговый ряд образовательных организаций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Новоорского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  показателями</w:t>
      </w:r>
    </w:p>
    <w:p w:rsidR="00126DA7" w:rsidRPr="001D7E9A" w:rsidRDefault="00575C91" w:rsidP="001D7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процента «2»</w:t>
      </w:r>
    </w:p>
    <w:p w:rsidR="00126DA7" w:rsidRPr="001D7E9A" w:rsidRDefault="00575C91" w:rsidP="001D7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обществознанию обучающихся 9 классов.</w:t>
      </w:r>
    </w:p>
    <w:p w:rsidR="00126DA7" w:rsidRPr="001D7E9A" w:rsidRDefault="00575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2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709"/>
        <w:gridCol w:w="4213"/>
        <w:gridCol w:w="1650"/>
        <w:gridCol w:w="1471"/>
        <w:gridCol w:w="1279"/>
      </w:tblGrid>
      <w:tr w:rsidR="00126DA7" w:rsidRPr="001D7E9A">
        <w:trPr>
          <w:trHeight w:val="1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обуч-ся</w:t>
            </w:r>
            <w:proofErr w:type="spellEnd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«2»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%«2»</w:t>
            </w:r>
          </w:p>
        </w:tc>
      </w:tr>
      <w:tr w:rsidR="00126DA7" w:rsidRPr="001D7E9A">
        <w:trPr>
          <w:trHeight w:val="2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 w:rsidR="001D7E9A"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2 п. Энергетик</w:t>
            </w:r>
            <w:r w:rsidR="001D7E9A"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6DA7" w:rsidRPr="001D7E9A" w:rsidRDefault="00126D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16, 6</w:t>
            </w:r>
          </w:p>
        </w:tc>
      </w:tr>
      <w:tr w:rsidR="00126DA7" w:rsidRPr="001D7E9A">
        <w:trPr>
          <w:trHeight w:val="2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1D7E9A"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п. Гранитный</w:t>
            </w:r>
            <w:r w:rsidR="001D7E9A"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6DA7" w:rsidRPr="001D7E9A" w:rsidRDefault="00126D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14, 29</w:t>
            </w:r>
          </w:p>
        </w:tc>
      </w:tr>
      <w:tr w:rsidR="00126DA7" w:rsidRPr="001D7E9A">
        <w:trPr>
          <w:trHeight w:val="2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МОАУ </w:t>
            </w:r>
            <w:r w:rsidR="001D7E9A"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№1 п. Новоорск </w:t>
            </w:r>
            <w:proofErr w:type="spellStart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proofErr w:type="gramStart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алачева</w:t>
            </w:r>
            <w:proofErr w:type="spellEnd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  <w:r w:rsidR="001D7E9A"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6DA7" w:rsidRPr="001D7E9A" w:rsidRDefault="00126D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55, 03</w:t>
            </w:r>
          </w:p>
        </w:tc>
      </w:tr>
      <w:tr w:rsidR="00126DA7" w:rsidRPr="001D7E9A">
        <w:trPr>
          <w:trHeight w:val="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 w:rsidR="001D7E9A"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 п.</w:t>
            </w:r>
            <w:r w:rsidR="001D7E9A"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Новоорск</w:t>
            </w:r>
            <w:r w:rsidR="001D7E9A"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29, 60</w:t>
            </w:r>
          </w:p>
        </w:tc>
      </w:tr>
      <w:tr w:rsidR="00126DA7" w:rsidRPr="001D7E9A">
        <w:trPr>
          <w:trHeight w:val="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 w:rsidR="001D7E9A"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№4 п.</w:t>
            </w:r>
            <w:r w:rsidR="001D7E9A"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Новоорск</w:t>
            </w:r>
            <w:r w:rsidR="001D7E9A"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6, 3</w:t>
            </w:r>
          </w:p>
        </w:tc>
      </w:tr>
      <w:tr w:rsidR="00126DA7" w:rsidRPr="001D7E9A">
        <w:trPr>
          <w:trHeight w:val="23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 w:rsidR="001D7E9A"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 Кумак</w:t>
            </w:r>
            <w:r w:rsidR="001D7E9A"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11, 76</w:t>
            </w:r>
          </w:p>
        </w:tc>
      </w:tr>
      <w:tr w:rsidR="00126DA7" w:rsidRPr="001D7E9A">
        <w:trPr>
          <w:trHeight w:val="23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r w:rsidR="001D7E9A"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с. </w:t>
            </w:r>
            <w:proofErr w:type="spellStart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Добровольское</w:t>
            </w:r>
            <w:proofErr w:type="spellEnd"/>
            <w:r w:rsidR="001D7E9A"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16, 67</w:t>
            </w:r>
          </w:p>
        </w:tc>
      </w:tr>
      <w:tr w:rsidR="00126DA7" w:rsidRPr="001D7E9A">
        <w:trPr>
          <w:trHeight w:val="239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126D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12, 71</w:t>
            </w:r>
          </w:p>
        </w:tc>
      </w:tr>
    </w:tbl>
    <w:p w:rsidR="00126DA7" w:rsidRPr="001D7E9A" w:rsidRDefault="00575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26DA7" w:rsidRPr="001D7E9A" w:rsidRDefault="00575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DA7" w:rsidRPr="001D7E9A" w:rsidRDefault="00575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Анализ выполнения заданий.</w:t>
      </w:r>
    </w:p>
    <w:p w:rsidR="00126DA7" w:rsidRPr="001D7E9A" w:rsidRDefault="00575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   Работа включает в себя 24 задания: 16 заданий с кратким ответом и 8 заданий с развёрнутым ответом. </w:t>
      </w: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          К каждому заданию 2–4, 7–11, 13, 14, 16–18 предлагается четыре варианта ответа, из которых только один правильный. Задание считается выполненным верно, если участник экзамена записал номер правильного ответа. Задание считается невыполненным в следующих случаях: а) записан номер неправильного ответа; б) записаны номера двух или более ответов, даже если среди них указан и номер правильного ответа; </w:t>
      </w: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в) </w:t>
      </w:r>
      <w:proofErr w:type="gram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номер ответа не записан. В заданиях 15, 19 ответ даётся в виде последовательности цифр (например, 125), записанных без пробелов и разделительных символов, а в задании 20 – в виде слова (словосочетания).   </w:t>
      </w: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 Ответы на задания 1, 5, 6, 12, 21–24 самостоятельно формулируются и записываются </w:t>
      </w: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экзаменуемым</w:t>
      </w:r>
      <w:proofErr w:type="gram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развёрнутой форме. Проверка их выполнения проводится экспертами на основе специально разработанной системы критериев.</w:t>
      </w: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 Правильно выполненная работа оценивается 37 баллами. Каждое правильно выполненное задание 2–4, 7–11, 13, 14, 16–20 оценивается 1 баллом. Задание 15 оценивается по следующему принципу: 2 балла – нет ошибок; 1 балл – допущена одна ошибка; 0 баллов – допущено две и более ошибки. Задания 1, 5, 6, 12, 21–24 оцениваются в зависимости от полноты и правильности ответа. За полное и правильное выполнение заданий 1, 6, 21, 22 и 24 выставляется 2 балла, при неполном ответе – 1 балл. За полное и правильное выполнение каждого из заданий 5 и 23 выставляется 3 балла. При неполном выполнении, в зависимости от представленности требуемых компонентов ответа, – 2 или 1 балл. За полное и правильное выполнение задания 12 выставляется 4 балла. При неполном выполнении, в зависимости от представленности требуемых компонентов ответа, – 3, 2 или 1 балл. </w:t>
      </w:r>
    </w:p>
    <w:p w:rsidR="00126DA7" w:rsidRPr="001D7E9A" w:rsidRDefault="00575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DA7" w:rsidRPr="001D7E9A" w:rsidRDefault="00575C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      </w:t>
      </w:r>
      <w:r w:rsidRPr="001D7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Поэлементный анализ выполнения заданий.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49"/>
        <w:gridCol w:w="3697"/>
        <w:gridCol w:w="1184"/>
        <w:gridCol w:w="1201"/>
        <w:gridCol w:w="1521"/>
        <w:gridCol w:w="1519"/>
      </w:tblGrid>
      <w:tr w:rsidR="00126DA7" w:rsidRPr="001D7E9A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Требования к уровню подготовки выпускников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Уровень сложности задания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Макс. балл за выполнение задания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выполнение</w:t>
            </w:r>
          </w:p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человек</w:t>
            </w:r>
          </w:p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(%)</w:t>
            </w:r>
          </w:p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февраль 2024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выполнение</w:t>
            </w:r>
          </w:p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человек</w:t>
            </w:r>
          </w:p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(%)</w:t>
            </w:r>
          </w:p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январь 2025</w:t>
            </w:r>
          </w:p>
        </w:tc>
      </w:tr>
      <w:tr w:rsidR="00126DA7" w:rsidRPr="001D7E9A">
        <w:trPr>
          <w:trHeight w:val="225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Знать/понимать: социальные свойства человека, его взаимодействие с другими людьми; сущность общества как формы совместной деятельности людей; характерные черты и признаки основных сфер жизни общества; содержание и значение социальных норм, регулирующих общественные отношения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73, 5</w:t>
            </w:r>
          </w:p>
          <w:p w:rsidR="00126DA7" w:rsidRPr="001D7E9A" w:rsidRDefault="00126D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30, 2</w:t>
            </w:r>
          </w:p>
        </w:tc>
      </w:tr>
      <w:tr w:rsidR="00126DA7" w:rsidRPr="001D7E9A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/ решать в рамках изученного материала познавательные и практические задачи, отражающие типичные ситуации в различных сферах деятельности человека.</w:t>
            </w:r>
          </w:p>
          <w:p w:rsidR="00126DA7" w:rsidRPr="001D7E9A" w:rsidRDefault="00126D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75, 3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85, 9</w:t>
            </w:r>
          </w:p>
        </w:tc>
      </w:tr>
      <w:tr w:rsidR="00126DA7" w:rsidRPr="001D7E9A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Приводить примеры социальных объектов определённого типа, </w:t>
            </w: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социальных отношений, а также ситуаций, регулируемых различными видами социальных норм, деятельности людей в различных сферах / 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  <w:p w:rsidR="00126DA7" w:rsidRPr="001D7E9A" w:rsidRDefault="00126D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</w:t>
            </w:r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76, 3</w:t>
            </w:r>
          </w:p>
          <w:p w:rsidR="00126DA7" w:rsidRPr="001D7E9A" w:rsidRDefault="00126D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61, 9</w:t>
            </w:r>
          </w:p>
        </w:tc>
      </w:tr>
      <w:tr w:rsidR="00126DA7" w:rsidRPr="001D7E9A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4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  <w:p w:rsidR="00126DA7" w:rsidRPr="001D7E9A" w:rsidRDefault="00126D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76, 7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83, 3</w:t>
            </w:r>
          </w:p>
        </w:tc>
      </w:tr>
      <w:tr w:rsidR="00126DA7" w:rsidRPr="001D7E9A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Осуществлять поиск социальной информации по заданной теме из фотоизображения; оценивать поведение людей с точки зрения социальных норм, экономической рациональности</w:t>
            </w:r>
          </w:p>
          <w:p w:rsidR="00126DA7" w:rsidRPr="001D7E9A" w:rsidRDefault="00126D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48, 4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10, 24</w:t>
            </w:r>
          </w:p>
        </w:tc>
      </w:tr>
      <w:tr w:rsidR="00126DA7" w:rsidRPr="001D7E9A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 (финансовая грамотность)</w:t>
            </w:r>
          </w:p>
          <w:p w:rsidR="00126DA7" w:rsidRPr="001D7E9A" w:rsidRDefault="00126D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87, 6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36, 4</w:t>
            </w:r>
          </w:p>
        </w:tc>
      </w:tr>
      <w:tr w:rsidR="00126DA7" w:rsidRPr="001D7E9A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Описывать основные социальные объекты, выделяя их существенные признаки, человека как </w:t>
            </w:r>
            <w:proofErr w:type="spellStart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социальнодеятельное</w:t>
            </w:r>
            <w:proofErr w:type="spellEnd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существо, основные социальные роли</w:t>
            </w:r>
          </w:p>
          <w:p w:rsidR="00126DA7" w:rsidRPr="001D7E9A" w:rsidRDefault="00126D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71, 7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55, 7</w:t>
            </w:r>
          </w:p>
        </w:tc>
      </w:tr>
      <w:tr w:rsidR="00126DA7" w:rsidRPr="001D7E9A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/ решать в рамках изученного материала познавательные и практические задачи, отражающие типичные ситуации в различных сферах </w:t>
            </w: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деятельности человека</w:t>
            </w:r>
          </w:p>
          <w:p w:rsidR="00126DA7" w:rsidRPr="001D7E9A" w:rsidRDefault="00126D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Б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61, 2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55, 7</w:t>
            </w:r>
          </w:p>
        </w:tc>
      </w:tr>
      <w:tr w:rsidR="00126DA7" w:rsidRPr="001D7E9A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9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  <w:p w:rsidR="00126DA7" w:rsidRPr="001D7E9A" w:rsidRDefault="00126D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64, 8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58, 8</w:t>
            </w:r>
          </w:p>
        </w:tc>
      </w:tr>
      <w:tr w:rsidR="00126DA7" w:rsidRPr="001D7E9A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Описывать основные социальные объекты, выделяя их существенные признаки, человека как </w:t>
            </w:r>
            <w:proofErr w:type="spellStart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социальнодеятельное</w:t>
            </w:r>
            <w:proofErr w:type="spellEnd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существо, основные социальные роли / 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  <w:p w:rsidR="00126DA7" w:rsidRPr="001D7E9A" w:rsidRDefault="00126D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77, 2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89</w:t>
            </w:r>
          </w:p>
        </w:tc>
      </w:tr>
      <w:tr w:rsidR="00126DA7" w:rsidRPr="001D7E9A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  <w:p w:rsidR="00126DA7" w:rsidRPr="001D7E9A" w:rsidRDefault="00126D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69, 4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56, 7</w:t>
            </w:r>
          </w:p>
        </w:tc>
      </w:tr>
      <w:tr w:rsidR="00126DA7" w:rsidRPr="001D7E9A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Осуществлять поиск социальной информации по заданной теме из диаграммы/таблицы; оценивать поведение людей с точки зрения социальных норм, экономической рациональности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59, 4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21, 0</w:t>
            </w:r>
          </w:p>
        </w:tc>
      </w:tr>
      <w:tr w:rsidR="00126DA7" w:rsidRPr="001D7E9A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Описывать основные социальные объекты, выделяя их существенные признаки, человека как </w:t>
            </w:r>
            <w:proofErr w:type="spellStart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социальнодеятельное</w:t>
            </w:r>
            <w:proofErr w:type="spellEnd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существо, основные социальные роли / 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  <w:p w:rsidR="00126DA7" w:rsidRPr="001D7E9A" w:rsidRDefault="00126D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61, 4</w:t>
            </w:r>
          </w:p>
        </w:tc>
      </w:tr>
      <w:tr w:rsidR="00126DA7" w:rsidRPr="001D7E9A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Объяснять взаимосвязи изученных социальных объектов </w:t>
            </w: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(включая взаимодействия общества и природы, человека и общества, сфер общественной жизни, гражданина и государства)</w:t>
            </w:r>
          </w:p>
          <w:p w:rsidR="00126DA7" w:rsidRPr="001D7E9A" w:rsidRDefault="00126D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</w:t>
            </w:r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49, 3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39, 5</w:t>
            </w:r>
          </w:p>
        </w:tc>
      </w:tr>
      <w:tr w:rsidR="00126DA7" w:rsidRPr="001D7E9A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15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56, 6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20, 8</w:t>
            </w:r>
          </w:p>
        </w:tc>
      </w:tr>
      <w:tr w:rsidR="00126DA7" w:rsidRPr="001D7E9A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Описывать основные социальные объекты, выделяя их существенные признаки, человека как </w:t>
            </w:r>
            <w:proofErr w:type="spellStart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социальнодеятельное</w:t>
            </w:r>
            <w:proofErr w:type="spellEnd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существо, основные социальные роли</w:t>
            </w:r>
          </w:p>
          <w:p w:rsidR="00126DA7" w:rsidRPr="001D7E9A" w:rsidRDefault="00126D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47, 9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53, 6</w:t>
            </w:r>
          </w:p>
        </w:tc>
      </w:tr>
      <w:tr w:rsidR="00126DA7" w:rsidRPr="001D7E9A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/ 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  <w:p w:rsidR="00126DA7" w:rsidRPr="001D7E9A" w:rsidRDefault="00126D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62, 6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66, 6</w:t>
            </w:r>
          </w:p>
        </w:tc>
      </w:tr>
      <w:tr w:rsidR="00126DA7" w:rsidRPr="001D7E9A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  <w:p w:rsidR="00126DA7" w:rsidRPr="001D7E9A" w:rsidRDefault="00126D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52, 1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70, 3</w:t>
            </w:r>
          </w:p>
        </w:tc>
      </w:tr>
      <w:tr w:rsidR="00126DA7" w:rsidRPr="001D7E9A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Сравнивать социальные объекты, суждения об обществе и человеке; выявлять их общие черты и различия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62, 1</w:t>
            </w:r>
          </w:p>
          <w:p w:rsidR="00126DA7" w:rsidRPr="001D7E9A" w:rsidRDefault="00126D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64, 5</w:t>
            </w:r>
          </w:p>
        </w:tc>
      </w:tr>
      <w:tr w:rsidR="00126DA7" w:rsidRPr="001D7E9A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  <w:p w:rsidR="00126DA7" w:rsidRPr="001D7E9A" w:rsidRDefault="00126D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Б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33, 3</w:t>
            </w:r>
          </w:p>
          <w:p w:rsidR="00126DA7" w:rsidRPr="001D7E9A" w:rsidRDefault="00126D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36, 9</w:t>
            </w:r>
          </w:p>
        </w:tc>
      </w:tr>
      <w:tr w:rsidR="00126DA7" w:rsidRPr="001D7E9A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21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</w:t>
            </w:r>
          </w:p>
          <w:p w:rsidR="00126DA7" w:rsidRPr="001D7E9A" w:rsidRDefault="00126D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65, 8</w:t>
            </w:r>
          </w:p>
          <w:p w:rsidR="00126DA7" w:rsidRPr="001D7E9A" w:rsidRDefault="00126D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37, 7</w:t>
            </w:r>
          </w:p>
        </w:tc>
      </w:tr>
      <w:tr w:rsidR="00126DA7" w:rsidRPr="001D7E9A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</w:t>
            </w:r>
          </w:p>
          <w:p w:rsidR="00126DA7" w:rsidRPr="001D7E9A" w:rsidRDefault="00126D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61, 7</w:t>
            </w:r>
          </w:p>
          <w:p w:rsidR="00126DA7" w:rsidRPr="001D7E9A" w:rsidRDefault="00126D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31, 2</w:t>
            </w:r>
          </w:p>
        </w:tc>
      </w:tr>
      <w:tr w:rsidR="00126DA7" w:rsidRPr="001D7E9A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источников); 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15, 8</w:t>
            </w:r>
          </w:p>
        </w:tc>
      </w:tr>
      <w:tr w:rsidR="00126DA7" w:rsidRPr="001D7E9A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 / оценивать поведение людей с точки зрения социальных норм, экономической рациональности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22, 4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21, 3</w:t>
            </w:r>
          </w:p>
        </w:tc>
      </w:tr>
    </w:tbl>
    <w:p w:rsidR="00126DA7" w:rsidRPr="001D7E9A" w:rsidRDefault="00575C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DA7" w:rsidRPr="001D7E9A" w:rsidRDefault="00575C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Анализ выполнения заданий </w:t>
      </w:r>
    </w:p>
    <w:p w:rsidR="00126DA7" w:rsidRPr="001D7E9A" w:rsidRDefault="00575C91">
      <w:pPr>
        <w:tabs>
          <w:tab w:val="left" w:pos="408"/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Лучше всего справились с заданиями: № 2, 4, 10</w:t>
      </w: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Хуже всего выполнили задания:  № 1, 5, 6, 12, 15, 20, 21, 22, 23, 24</w:t>
      </w:r>
    </w:p>
    <w:p w:rsidR="00126DA7" w:rsidRPr="001D7E9A" w:rsidRDefault="001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№ 1</w:t>
      </w: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</w:t>
      </w:r>
      <w:proofErr w:type="gram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нать/понимать: социальные свойства человека, его взаимодействие с другими людьми; сущность общества как формы совместной деятельности людей; характерные черты и признаки основных сфер жизни общества; содержание и значение социальных норм, регулирующих общественные отношения</w:t>
      </w:r>
    </w:p>
    <w:p w:rsidR="00126DA7" w:rsidRPr="001D7E9A" w:rsidRDefault="00575C91">
      <w:pPr>
        <w:tabs>
          <w:tab w:val="left" w:pos="408"/>
          <w:tab w:val="left" w:pos="24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DA7" w:rsidRPr="001D7E9A" w:rsidRDefault="00575C91">
      <w:pPr>
        <w:tabs>
          <w:tab w:val="left" w:pos="408"/>
          <w:tab w:val="left" w:pos="24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№ 5</w:t>
      </w: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О</w:t>
      </w:r>
      <w:proofErr w:type="gram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существлять поиск социальной информации по заданной теме из фотоизображения; оценивать поведение людей с точки зрения социальных норм, экономической рациональности</w:t>
      </w:r>
    </w:p>
    <w:p w:rsidR="00126DA7" w:rsidRPr="001D7E9A" w:rsidRDefault="00575C91">
      <w:pPr>
        <w:tabs>
          <w:tab w:val="left" w:pos="408"/>
          <w:tab w:val="left" w:pos="24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№ 6</w:t>
      </w: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</w:t>
      </w:r>
      <w:proofErr w:type="gram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ешать в рамках изученного материала познавательные и практические задачи, отражающие типичные ситуации в различных сферах деятельности человека (финансовая грамотность)</w:t>
      </w:r>
    </w:p>
    <w:p w:rsidR="00126DA7" w:rsidRPr="001D7E9A" w:rsidRDefault="00575C91">
      <w:pPr>
        <w:tabs>
          <w:tab w:val="left" w:pos="408"/>
          <w:tab w:val="left" w:pos="24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№ 12</w:t>
      </w: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О</w:t>
      </w:r>
      <w:proofErr w:type="gram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существлять поиск социальной информации по заданной теме из диаграммы/таблицы; оценивать поведение людей с точки зрения социальных норм, экономической рациональности</w:t>
      </w:r>
    </w:p>
    <w:p w:rsidR="00126DA7" w:rsidRPr="001D7E9A" w:rsidRDefault="00575C91">
      <w:pPr>
        <w:tabs>
          <w:tab w:val="left" w:pos="408"/>
          <w:tab w:val="left" w:pos="24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№ 15</w:t>
      </w: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</w:t>
      </w:r>
      <w:proofErr w:type="gram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</w:r>
    </w:p>
    <w:p w:rsidR="00126DA7" w:rsidRPr="001D7E9A" w:rsidRDefault="00575C91">
      <w:pPr>
        <w:tabs>
          <w:tab w:val="left" w:pos="408"/>
          <w:tab w:val="left" w:pos="24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№ 20</w:t>
      </w: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</w:t>
      </w:r>
      <w:proofErr w:type="gram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бъяснять взаимосвязи изученных социальных объектов (включая взаимодействия</w:t>
      </w: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общества и природы, человека и общества, сфер общественной жизни, гражданина и государства)</w:t>
      </w:r>
    </w:p>
    <w:p w:rsidR="00126DA7" w:rsidRPr="001D7E9A" w:rsidRDefault="00575C91">
      <w:pPr>
        <w:tabs>
          <w:tab w:val="left" w:pos="408"/>
          <w:tab w:val="left" w:pos="24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№ 21</w:t>
      </w: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</w:t>
      </w:r>
      <w:proofErr w:type="gram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</w:t>
      </w:r>
    </w:p>
    <w:p w:rsidR="00126DA7" w:rsidRPr="001D7E9A" w:rsidRDefault="00575C91">
      <w:pPr>
        <w:tabs>
          <w:tab w:val="left" w:pos="408"/>
          <w:tab w:val="left" w:pos="24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№ 22</w:t>
      </w: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</w:t>
      </w:r>
      <w:proofErr w:type="gram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</w:t>
      </w:r>
    </w:p>
    <w:p w:rsidR="00126DA7" w:rsidRPr="001D7E9A" w:rsidRDefault="00575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№ 23 - Осуществлять поиск социальной информации по заданной теме из различных её носителей (материалов СМИ, учебного текста и других адаптированных</w:t>
      </w: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источников); приводить примеры социальных объектов определённого типа, социальных отношений, а также ситуаций,</w:t>
      </w: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регулируемых различными видами социальных норм, деятельности людей в различных сферах</w:t>
      </w:r>
      <w:proofErr w:type="gramEnd"/>
    </w:p>
    <w:p w:rsidR="00126DA7" w:rsidRPr="001D7E9A" w:rsidRDefault="00575C91">
      <w:pPr>
        <w:tabs>
          <w:tab w:val="left" w:pos="408"/>
          <w:tab w:val="left" w:pos="24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№ 24 - Объяснять взаимосвязи изученных социальных объектов (включая взаимодействия</w:t>
      </w: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общества и природы, человека и общества, сфер общественной жизни, гражданина и государства) / оценивать поведение людей с точки зрения</w:t>
      </w: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социальных</w:t>
      </w: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норм, экономической рациональности</w:t>
      </w: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DA7" w:rsidRPr="001D7E9A" w:rsidRDefault="00575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</w:t>
      </w:r>
      <w:r w:rsidRPr="001D7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становимся подробнее на причинах наиболее распространенных ошибок и возможных путях их устранения:</w:t>
      </w:r>
    </w:p>
    <w:tbl>
      <w:tblPr>
        <w:tblW w:w="10481" w:type="dxa"/>
        <w:tblInd w:w="-323" w:type="dxa"/>
        <w:tblLayout w:type="fixed"/>
        <w:tblLook w:val="04A0" w:firstRow="1" w:lastRow="0" w:firstColumn="1" w:lastColumn="0" w:noHBand="0" w:noVBand="1"/>
      </w:tblPr>
      <w:tblGrid>
        <w:gridCol w:w="885"/>
        <w:gridCol w:w="3359"/>
        <w:gridCol w:w="2528"/>
        <w:gridCol w:w="1407"/>
        <w:gridCol w:w="1356"/>
        <w:gridCol w:w="946"/>
      </w:tblGrid>
      <w:tr w:rsidR="00126DA7" w:rsidRPr="001D7E9A"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3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контролируемые умения/содержание задания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низкого % выполнения задания</w:t>
            </w:r>
          </w:p>
        </w:tc>
        <w:tc>
          <w:tcPr>
            <w:tcW w:w="3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устранения ошибок</w:t>
            </w:r>
          </w:p>
        </w:tc>
      </w:tr>
      <w:tr w:rsidR="00126DA7" w:rsidRPr="001D7E9A"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126D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126D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126D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деятельности </w:t>
            </w:r>
            <w:r w:rsidRPr="001D7E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(РУ, ГР, ИК, СР)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  <w:r w:rsidRPr="001D7E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(дата)</w:t>
            </w:r>
          </w:p>
        </w:tc>
      </w:tr>
      <w:tr w:rsidR="00126DA7" w:rsidRPr="001D7E9A"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 </w:t>
            </w: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Знать/понимать: социальные свойства человека, его взаимодействие с другими людьми; сущность общества как формы совместной деятельности людей; характерные черты и признаки основных сфер жизни общества; содержание и значение социальных норм, регулирующих общественные отношения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126D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126D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126D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126D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DA7" w:rsidRPr="001D7E9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9A">
              <w:rPr>
                <w:rFonts w:ascii="Times New Roman" w:eastAsia="Calibri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E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Осуществлять поиск социальной информации по заданной теме из фотоизображения; оценивать поведение людей с точки зрения</w:t>
            </w:r>
            <w:r w:rsidRPr="001D7E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социальных норм, </w:t>
            </w:r>
            <w:r w:rsidRPr="001D7E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экономической рациональности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1D7E9A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lastRenderedPageBreak/>
              <w:t>Не смогли  определить правильно виды деятельности человека.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1D7E9A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Тема изучена в 7-ом классе. Повторение.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ГР/СР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9A">
              <w:rPr>
                <w:rFonts w:ascii="Times New Roman" w:eastAsia="Calibri" w:hAnsi="Times New Roman" w:cs="Times New Roman"/>
                <w:sz w:val="24"/>
                <w:szCs w:val="24"/>
              </w:rPr>
              <w:t>март 202</w:t>
            </w:r>
            <w:r w:rsidRPr="001D7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6DA7" w:rsidRPr="001D7E9A"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6</w:t>
            </w: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tabs>
                <w:tab w:val="left" w:pos="408"/>
                <w:tab w:val="left" w:pos="247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 (финансовая грамотность)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Не смогли найти  черты отличия политических режимов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</w:t>
            </w:r>
            <w:proofErr w:type="gramEnd"/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март 2025</w:t>
            </w:r>
          </w:p>
        </w:tc>
      </w:tr>
      <w:tr w:rsidR="00126DA7" w:rsidRPr="001D7E9A"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12</w:t>
            </w: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tabs>
                <w:tab w:val="left" w:pos="408"/>
                <w:tab w:val="left" w:pos="247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Осуществлять поиск социальной информации по заданной теме из диаграммы/таблицы; оценивать поведение людей с точки зрения социальных норм, экономической рациональности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Не смогли определить полномочия Правительства РФ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</w:t>
            </w:r>
            <w:proofErr w:type="gramEnd"/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март 2025</w:t>
            </w:r>
          </w:p>
        </w:tc>
      </w:tr>
      <w:tr w:rsidR="00126DA7" w:rsidRPr="001D7E9A"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</w:t>
            </w: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tabs>
                <w:tab w:val="left" w:pos="408"/>
                <w:tab w:val="left" w:pos="247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126D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</w:t>
            </w:r>
            <w:proofErr w:type="gramEnd"/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март 2025</w:t>
            </w:r>
          </w:p>
        </w:tc>
      </w:tr>
      <w:tr w:rsidR="00126DA7" w:rsidRPr="001D7E9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E9A">
              <w:rPr>
                <w:rFonts w:ascii="Times New Roman" w:eastAsia="Calibri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tabs>
                <w:tab w:val="left" w:pos="408"/>
                <w:tab w:val="left" w:pos="247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Объяснять взаимосвязи изученных социальных объектов (включая взаимодействия</w:t>
            </w:r>
            <w:r w:rsidRPr="001D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1D7E9A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Не смогли правильно определить принцип </w:t>
            </w:r>
            <w:proofErr w:type="spellStart"/>
            <w:r w:rsidRPr="001D7E9A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контституции</w:t>
            </w:r>
            <w:proofErr w:type="spellEnd"/>
            <w:r w:rsidRPr="001D7E9A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РФ.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E9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(практическое занятие)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D7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ГР/СР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9A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126DA7" w:rsidRPr="001D7E9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9A">
              <w:rPr>
                <w:rFonts w:ascii="Times New Roman" w:eastAsia="Calibri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7E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источников); 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</w:t>
            </w:r>
            <w:proofErr w:type="gramEnd"/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E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Обучающиеся не в состояние привести примеры. Так как не  хватает знаний бытового характера – низкий кругозор.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9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занятие. Отработка.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ГР/СР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E9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E9A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126DA7" w:rsidRPr="001D7E9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взаимосвязи изученных социальных объектов (включая </w:t>
            </w:r>
            <w:r w:rsidRPr="001D7E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взаимодействия общества и природы, человека и общества, сфер общественной жизни, гражданина и государства) / оценивать поведение людей с точки зрения</w:t>
            </w:r>
            <w:r w:rsidRPr="001D7E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социальных норм, экономической рациональности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могут привести аргументированный ответ. Задание </w:t>
            </w:r>
            <w:r w:rsidRPr="001D7E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повышенной сложности.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Отработка заданий.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ГР/СР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A7" w:rsidRPr="001D7E9A" w:rsidRDefault="00575C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E9A">
              <w:rPr>
                <w:rFonts w:ascii="Times New Roman" w:eastAsia="Calibri" w:hAnsi="Times New Roman" w:cs="Times New Roman"/>
                <w:sz w:val="24"/>
                <w:szCs w:val="24"/>
              </w:rPr>
              <w:t>Март / апрель 202</w:t>
            </w:r>
            <w:r w:rsidRPr="001D7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26DA7" w:rsidRPr="001D7E9A" w:rsidRDefault="00575C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26DA7" w:rsidRPr="001D7E9A" w:rsidRDefault="00575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DA7" w:rsidRPr="001D7E9A" w:rsidRDefault="00575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126DA7" w:rsidRPr="001D7E9A" w:rsidRDefault="00575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написании текущей  контрольной работы по обществознанию участвовали 192 обучающихся 9 классов с шестнадцати общеобразовательных организаций, что составляет</w:t>
      </w: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75, 8</w:t>
      </w: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от общего количества девятиклассников района.</w:t>
      </w:r>
    </w:p>
    <w:p w:rsidR="00126DA7" w:rsidRPr="001D7E9A" w:rsidRDefault="00575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качественно обученных школьников, получивших отметки «4» и «5», составил  28, 12 %, (48 чел) что на 8, 92  выше, чем в феврале 2024 года, .  26 чел. (12, 71%) обучающихся продемонстрировали неудовлетворительные результаты выполнения контрольных работ и получили отметку «2», что на 5, 41 % выше, чем в феврале 2024 года,  61, 4% (118 чел.) получили отметку «3», что на 16 % выше</w:t>
      </w:r>
      <w:proofErr w:type="gram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чем в феврале. </w:t>
      </w: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Рассмотрим более подробно рейтинговый ряд по положительным результатам текущего контрольного среза в форме ОГЭ по обществознанию. Показатель процента  «4» и»5» выше районного  показывают следующие образовательные организации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Новоорского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района:МАОУ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№2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овоорск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МАОУ "СОШ № 4п. Новоорск", МАОУ СОШ №1 п. Энергетик, МОУ "СОШ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обровольское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МОАУ "ООШ с. Красноуральск".</w:t>
      </w:r>
    </w:p>
    <w:p w:rsidR="00126DA7" w:rsidRPr="001D7E9A" w:rsidRDefault="001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DA7" w:rsidRPr="001D7E9A" w:rsidRDefault="00575C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Ниже районного – МОАУ СОШ №1 п. Новоорск им. Калачева А.В., МАОУ СОШ №2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</w:t>
      </w:r>
      <w:proofErr w:type="gram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нергетик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МБОУ"СОШ п. Гранитный", МОУ "СОШ с.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Будамша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МАОУ "СОШ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с.Кумак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МОУ "ООШ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с.Чапаевка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МБОУ ООШ с.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Караганка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МОУ СОШ с. Горьковское.</w:t>
      </w:r>
    </w:p>
    <w:p w:rsidR="00126DA7" w:rsidRPr="001D7E9A" w:rsidRDefault="00575C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Рассмотрим рейтинговый ряд образовательных организаций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Новоорского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  показателем процента «двоек»</w:t>
      </w:r>
      <w:r w:rsidRPr="001D7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обществознанию обучающихся девятых классов. По результатам анализа большой процент показателя «2» прослеживается в школах</w:t>
      </w: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:</w:t>
      </w:r>
      <w:proofErr w:type="gram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МОУА СОШ с. Чапаевка, МОУ ООШ с. Красноуральск, МОАУ СОШ №1 п. Новоорск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алачева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МАОУ Первый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Новоорский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лицей.МАОУ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№2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п.Новоорск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МАОУ СОШ №4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п.Новоорск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126DA7" w:rsidRPr="001D7E9A" w:rsidRDefault="00126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DA7" w:rsidRPr="001D7E9A" w:rsidRDefault="00575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Руководителям образовательных организаций:</w:t>
      </w: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</w:t>
      </w:r>
      <w:proofErr w:type="gram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родолжить работу по организации и проведению контрольных работ по обществознанию в форме ОГЭ в 9-х классах общеобразовательных организаций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Новоорского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в 2023-2024 учебном году.</w:t>
      </w: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1.2.Усилить контроль за подготовкой обучающихся к ОГЭ по обществознанию в общеобразовательных организациях</w:t>
      </w: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МОУА СОШ с. Чапаевка, МОУ ООШ с. Красноуральск, МОАУ СОШ №1 п. Новоорск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алачева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МАОУ Первый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Новоорский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лицей.МАОУ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№2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п.Новоорск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МАОУ СОШ №4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п.Новоорск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6DA7" w:rsidRPr="001D7E9A" w:rsidRDefault="001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силить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за работой по индивидуальным образовательным маршрутам с низко мотивированными обучающимися, способными к достижению максимального результата на итоговой контрольной работе.   </w:t>
      </w: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 Срок: постоянно</w:t>
      </w: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1.4.Проанализировать на методических совещаниях причины допущенных ошибок, внести соответствующие коррективы в план подготовки обучающихся к итоговой контрольной работе.</w:t>
      </w: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                                                                                                     Срок: до </w:t>
      </w:r>
      <w:r w:rsidR="0089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21.02.25г.</w:t>
      </w: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1.5.Довести результаты входной контрольной работы по обществознанию до сведения  родителей под роспись.</w:t>
      </w: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 Срок: в течение 7 дней</w:t>
      </w: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</w:t>
      </w:r>
    </w:p>
    <w:p w:rsidR="00126DA7" w:rsidRPr="001D7E9A" w:rsidRDefault="00575C91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2.Учителям обществознанию:</w:t>
      </w:r>
    </w:p>
    <w:p w:rsidR="00126DA7" w:rsidRPr="001D7E9A" w:rsidRDefault="00575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2.1   разработать систему мер по тематическому повторению учебного материала по темам, вызывающим затруднение </w:t>
      </w: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 </w:t>
      </w: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   продолжить работу по индивидуальным образовательным маршрутам по подготовке к ОГЭ по обществознанию  с обучающимися группы «риск»;</w:t>
      </w: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3. при подготовке обучающихся, выделить из системы заданий № 1, </w:t>
      </w: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5, 12, 15, 20, 21, 22, 23, 24. </w:t>
      </w: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Отработать с </w:t>
      </w: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 выполнения задания № 23.</w:t>
      </w: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4. организовать дополнительные занятия с обучающимися, которые получили </w:t>
      </w: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неудовлетворительные оценки и  «пограничные» баллы за пробное тестирование в форме индивидуальной консультации. </w:t>
      </w: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2.5.  продолжить работу с обучающимся в плане подготовки повторения по темам:</w:t>
      </w:r>
      <w:proofErr w:type="gram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Экономика, Право.</w:t>
      </w: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2.4  проводить на уроках обществознанию систематическую работу с текстами, формировать у школьников такие виды смыслового  чтения как: </w:t>
      </w: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просмотровое</w:t>
      </w:r>
      <w:proofErr w:type="gram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(ознакомительное), поисковое, с ориентацией на отбор нужной информации;</w:t>
      </w:r>
    </w:p>
    <w:p w:rsidR="00126DA7" w:rsidRPr="001D7E9A" w:rsidRDefault="0057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2.5 шире использовать потенциал информационно-коммуникативных технологий, мультимедийных информационных объектов различных типов при проведении уроков, занятий элективных курсов, консультаций при подготовке к ОГЭ. Учить </w:t>
      </w:r>
      <w:proofErr w:type="gram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рационально</w:t>
      </w:r>
      <w:proofErr w:type="gram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использовать время при выполнении работы</w:t>
      </w:r>
    </w:p>
    <w:p w:rsidR="00126DA7" w:rsidRPr="001D7E9A" w:rsidRDefault="00575C91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1D7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 </w:t>
      </w:r>
    </w:p>
    <w:p w:rsidR="00126DA7" w:rsidRPr="001D7E9A" w:rsidRDefault="00575C91" w:rsidP="0089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Исп.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Айбулова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методист  Отдела образования</w:t>
      </w:r>
    </w:p>
    <w:p w:rsidR="00126DA7" w:rsidRPr="001D7E9A" w:rsidRDefault="00575C91" w:rsidP="0089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Новоорского</w:t>
      </w:r>
      <w:proofErr w:type="spellEnd"/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</w:t>
      </w:r>
    </w:p>
    <w:p w:rsidR="00126DA7" w:rsidRPr="001D7E9A" w:rsidRDefault="00575C91" w:rsidP="0089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Спицына Н.А. руководитель РМО учителей обществознанию </w:t>
      </w:r>
    </w:p>
    <w:p w:rsidR="00126DA7" w:rsidRPr="001D7E9A" w:rsidRDefault="00575C91" w:rsidP="0089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обществознания </w:t>
      </w:r>
    </w:p>
    <w:p w:rsidR="00126DA7" w:rsidRPr="001D7E9A" w:rsidRDefault="00126DA7" w:rsidP="00895E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26DA7" w:rsidRPr="001D7E9A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2"/>
  </w:compat>
  <w:rsids>
    <w:rsidRoot w:val="00126DA7"/>
    <w:rsid w:val="00126DA7"/>
    <w:rsid w:val="001D7E9A"/>
    <w:rsid w:val="00575C91"/>
    <w:rsid w:val="00584CFA"/>
    <w:rsid w:val="0089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docdata">
    <w:name w:val="docdata"/>
    <w:basedOn w:val="a"/>
    <w:qFormat/>
    <w:rsid w:val="00A502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A502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character" w:styleId="ab">
    <w:name w:val="Emphasis"/>
    <w:basedOn w:val="a0"/>
    <w:uiPriority w:val="20"/>
    <w:qFormat/>
    <w:rsid w:val="00575C91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58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4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7.3</c:v>
                </c:pt>
                <c:pt idx="1">
                  <c:v>12.71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 и "5"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19.2</c:v>
                </c:pt>
                <c:pt idx="1">
                  <c:v>28.12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463616"/>
        <c:axId val="110489984"/>
      </c:barChart>
      <c:catAx>
        <c:axId val="110463616"/>
        <c:scaling>
          <c:orientation val="minMax"/>
        </c:scaling>
        <c:delete val="0"/>
        <c:axPos val="b"/>
        <c:majorTickMark val="out"/>
        <c:minorTickMark val="none"/>
        <c:tickLblPos val="nextTo"/>
        <c:crossAx val="110489984"/>
        <c:crosses val="autoZero"/>
        <c:auto val="1"/>
        <c:lblAlgn val="ctr"/>
        <c:lblOffset val="100"/>
        <c:noMultiLvlLbl val="0"/>
      </c:catAx>
      <c:valAx>
        <c:axId val="110489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463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12</Pages>
  <Words>3264</Words>
  <Characters>18607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dc:description/>
  <cp:lastModifiedBy>Салтанат</cp:lastModifiedBy>
  <cp:revision>18</cp:revision>
  <dcterms:created xsi:type="dcterms:W3CDTF">2023-10-26T06:24:00Z</dcterms:created>
  <dcterms:modified xsi:type="dcterms:W3CDTF">2025-02-07T10:01:00Z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